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A8C" w:rsidRDefault="00081F1E">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2D4504">
        <w:rPr>
          <w:rFonts w:eastAsiaTheme="minorEastAsia" w:hint="eastAsia"/>
          <w:sz w:val="22"/>
          <w:szCs w:val="22"/>
          <w:lang w:val="en-GB" w:eastAsia="zh-CN"/>
        </w:rPr>
        <w:t>2</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69321D">
        <w:rPr>
          <w:rFonts w:eastAsia="宋体"/>
          <w:sz w:val="22"/>
          <w:szCs w:val="22"/>
          <w:lang w:val="en-GB" w:eastAsia="zh-CN"/>
        </w:rPr>
        <w:t>R2-</w:t>
      </w:r>
      <w:r w:rsidRPr="0069321D">
        <w:rPr>
          <w:rFonts w:eastAsia="宋体" w:hint="eastAsia"/>
          <w:sz w:val="22"/>
          <w:szCs w:val="22"/>
          <w:lang w:val="en-GB" w:eastAsia="zh-CN"/>
        </w:rPr>
        <w:t>2</w:t>
      </w:r>
      <w:r w:rsidR="00DF2737" w:rsidRPr="0069321D">
        <w:rPr>
          <w:rFonts w:eastAsia="宋体" w:hint="eastAsia"/>
          <w:sz w:val="22"/>
          <w:szCs w:val="22"/>
          <w:lang w:val="en-GB" w:eastAsia="zh-CN"/>
        </w:rPr>
        <w:t>30</w:t>
      </w:r>
      <w:r w:rsidR="0069321D" w:rsidRPr="0069321D">
        <w:rPr>
          <w:rFonts w:eastAsia="宋体" w:hint="eastAsia"/>
          <w:sz w:val="22"/>
          <w:szCs w:val="22"/>
          <w:lang w:val="en-GB" w:eastAsia="zh-CN"/>
        </w:rPr>
        <w:t>6236</w:t>
      </w:r>
    </w:p>
    <w:p w:rsidR="00A25A8C" w:rsidRDefault="00943672">
      <w:pPr>
        <w:pStyle w:val="a4"/>
        <w:rPr>
          <w:sz w:val="22"/>
          <w:szCs w:val="22"/>
          <w:lang w:val="en-GB"/>
        </w:rPr>
      </w:pPr>
      <w:r w:rsidRPr="00B457FF">
        <w:rPr>
          <w:rFonts w:eastAsiaTheme="minorEastAsia"/>
          <w:sz w:val="22"/>
          <w:szCs w:val="22"/>
          <w:lang w:val="en-GB" w:eastAsia="zh-CN"/>
        </w:rPr>
        <w:t>Incheon, Kore</w:t>
      </w:r>
      <w:r>
        <w:rPr>
          <w:rFonts w:eastAsiaTheme="minorEastAsia"/>
          <w:sz w:val="22"/>
          <w:szCs w:val="22"/>
          <w:lang w:val="en-GB" w:eastAsia="zh-CN"/>
        </w:rPr>
        <w:t>a</w:t>
      </w:r>
      <w:r w:rsidR="00C354A1">
        <w:rPr>
          <w:rFonts w:eastAsiaTheme="minorEastAsia" w:hint="eastAsia"/>
          <w:sz w:val="22"/>
          <w:szCs w:val="22"/>
          <w:lang w:val="en-GB" w:eastAsia="zh-CN"/>
        </w:rPr>
        <w:t>,</w:t>
      </w:r>
      <w:r w:rsidR="00C354A1">
        <w:rPr>
          <w:rFonts w:eastAsiaTheme="minorEastAsia"/>
          <w:sz w:val="22"/>
          <w:szCs w:val="22"/>
          <w:lang w:val="en-GB" w:eastAsia="zh-CN"/>
        </w:rPr>
        <w:t xml:space="preserve"> </w:t>
      </w:r>
      <w:r w:rsidR="002D4504">
        <w:rPr>
          <w:rFonts w:eastAsiaTheme="minorEastAsia" w:hint="eastAsia"/>
          <w:sz w:val="22"/>
          <w:szCs w:val="22"/>
          <w:lang w:val="en-GB" w:eastAsia="zh-CN"/>
        </w:rPr>
        <w:t>22</w:t>
      </w:r>
      <w:r w:rsidR="008F5DF5">
        <w:rPr>
          <w:rFonts w:eastAsiaTheme="minorEastAsia"/>
          <w:sz w:val="22"/>
          <w:szCs w:val="22"/>
          <w:vertAlign w:val="superscript"/>
          <w:lang w:val="en-GB" w:eastAsia="zh-CN"/>
        </w:rPr>
        <w:t>nd</w:t>
      </w:r>
      <w:r w:rsidR="00C354A1">
        <w:rPr>
          <w:rFonts w:eastAsiaTheme="minorEastAsia"/>
          <w:sz w:val="22"/>
          <w:szCs w:val="22"/>
          <w:lang w:val="en-GB" w:eastAsia="zh-CN"/>
        </w:rPr>
        <w:t xml:space="preserve">– </w:t>
      </w:r>
      <w:r w:rsidR="00AE6102">
        <w:rPr>
          <w:rFonts w:eastAsiaTheme="minorEastAsia" w:hint="eastAsia"/>
          <w:sz w:val="22"/>
          <w:szCs w:val="22"/>
          <w:lang w:val="en-GB" w:eastAsia="zh-CN"/>
        </w:rPr>
        <w:t>26</w:t>
      </w:r>
      <w:r w:rsidR="00AE6102">
        <w:rPr>
          <w:rFonts w:eastAsiaTheme="minorEastAsia"/>
          <w:sz w:val="22"/>
          <w:szCs w:val="22"/>
          <w:vertAlign w:val="superscript"/>
          <w:lang w:val="en-GB" w:eastAsia="zh-CN"/>
        </w:rPr>
        <w:t>th</w:t>
      </w:r>
      <w:r w:rsidR="00C354A1">
        <w:rPr>
          <w:rFonts w:eastAsiaTheme="minorEastAsia"/>
          <w:sz w:val="22"/>
          <w:szCs w:val="22"/>
          <w:vertAlign w:val="superscript"/>
          <w:lang w:val="en-GB" w:eastAsia="zh-CN"/>
        </w:rPr>
        <w:t xml:space="preserve"> </w:t>
      </w:r>
      <w:r w:rsidR="00AE6102">
        <w:rPr>
          <w:rFonts w:eastAsiaTheme="minorEastAsia" w:hint="eastAsia"/>
          <w:sz w:val="22"/>
          <w:szCs w:val="22"/>
          <w:lang w:val="en-GB" w:eastAsia="zh-CN"/>
        </w:rPr>
        <w:t>April</w:t>
      </w:r>
      <w:r w:rsidR="00C354A1">
        <w:rPr>
          <w:rFonts w:eastAsiaTheme="minorEastAsia"/>
          <w:sz w:val="22"/>
          <w:szCs w:val="22"/>
          <w:lang w:val="en-GB" w:eastAsia="zh-CN"/>
        </w:rPr>
        <w:t>, 202</w:t>
      </w:r>
      <w:r w:rsidR="00C354A1">
        <w:rPr>
          <w:rFonts w:eastAsiaTheme="minorEastAsia" w:hint="eastAsia"/>
          <w:sz w:val="22"/>
          <w:szCs w:val="22"/>
          <w:lang w:val="en-GB" w:eastAsia="zh-CN"/>
        </w:rPr>
        <w:t xml:space="preserve">3  </w:t>
      </w:r>
      <w:r w:rsidR="00081F1E">
        <w:rPr>
          <w:rFonts w:eastAsiaTheme="minorEastAsia" w:hint="eastAsia"/>
          <w:sz w:val="22"/>
          <w:szCs w:val="22"/>
          <w:lang w:val="en-GB" w:eastAsia="zh-CN"/>
        </w:rPr>
        <w:tab/>
      </w:r>
    </w:p>
    <w:bookmarkEnd w:id="0"/>
    <w:bookmarkEnd w:id="1"/>
    <w:bookmarkEnd w:id="2"/>
    <w:bookmarkEnd w:id="3"/>
    <w:p w:rsidR="00A25A8C" w:rsidRDefault="00081F1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A25A8C" w:rsidRDefault="00081F1E">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25A8C" w:rsidRPr="003569B6" w:rsidRDefault="00081F1E">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AE6102">
        <w:rPr>
          <w:rFonts w:cs="Arial"/>
          <w:sz w:val="22"/>
          <w:szCs w:val="22"/>
        </w:rPr>
        <w:t xml:space="preserve">Leftover </w:t>
      </w:r>
      <w:r w:rsidR="008F5DF5">
        <w:rPr>
          <w:rFonts w:cs="Arial"/>
          <w:sz w:val="22"/>
          <w:szCs w:val="22"/>
        </w:rPr>
        <w:t>Issues</w:t>
      </w:r>
      <w:r w:rsidR="00D251AB" w:rsidRPr="00D251AB">
        <w:rPr>
          <w:rFonts w:cs="Arial"/>
          <w:sz w:val="22"/>
          <w:szCs w:val="22"/>
        </w:rPr>
        <w:t xml:space="preserve"> on Flight Path</w:t>
      </w:r>
      <w:r w:rsidR="003569B6">
        <w:rPr>
          <w:rFonts w:eastAsiaTheme="minorEastAsia" w:cs="Arial" w:hint="eastAsia"/>
          <w:sz w:val="22"/>
          <w:szCs w:val="22"/>
          <w:lang w:eastAsia="zh-CN"/>
        </w:rPr>
        <w:t xml:space="preserve"> Reporting</w:t>
      </w:r>
    </w:p>
    <w:p w:rsidR="00A25A8C" w:rsidRDefault="00081F1E">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3569B6">
        <w:rPr>
          <w:rFonts w:eastAsiaTheme="minorEastAsia" w:cs="Arial" w:hint="eastAsia"/>
          <w:sz w:val="22"/>
          <w:szCs w:val="22"/>
          <w:lang w:eastAsia="zh-CN"/>
        </w:rPr>
        <w:t>7</w:t>
      </w:r>
      <w:r>
        <w:rPr>
          <w:rFonts w:eastAsiaTheme="minorEastAsia" w:cs="Arial" w:hint="eastAsia"/>
          <w:sz w:val="22"/>
          <w:szCs w:val="22"/>
          <w:lang w:eastAsia="zh-CN"/>
        </w:rPr>
        <w:t>.8.</w:t>
      </w:r>
      <w:r w:rsidR="000B47FA">
        <w:rPr>
          <w:rFonts w:eastAsiaTheme="minorEastAsia" w:cs="Arial" w:hint="eastAsia"/>
          <w:sz w:val="22"/>
          <w:szCs w:val="22"/>
          <w:lang w:eastAsia="zh-CN"/>
        </w:rPr>
        <w:t>3</w:t>
      </w:r>
    </w:p>
    <w:p w:rsidR="00A25A8C" w:rsidRDefault="00081F1E">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A25A8C" w:rsidRDefault="00A25A8C">
      <w:pPr>
        <w:pBdr>
          <w:bottom w:val="single" w:sz="4" w:space="1" w:color="auto"/>
        </w:pBdr>
        <w:tabs>
          <w:tab w:val="left" w:pos="2552"/>
        </w:tabs>
        <w:jc w:val="both"/>
      </w:pPr>
    </w:p>
    <w:p w:rsidR="00A25A8C" w:rsidRDefault="00081F1E">
      <w:pPr>
        <w:pStyle w:val="1"/>
        <w:tabs>
          <w:tab w:val="clear" w:pos="567"/>
          <w:tab w:val="num" w:pos="432"/>
        </w:tabs>
        <w:ind w:left="432" w:hanging="432"/>
        <w:jc w:val="both"/>
        <w:rPr>
          <w:szCs w:val="28"/>
        </w:rPr>
      </w:pPr>
      <w:r>
        <w:rPr>
          <w:szCs w:val="28"/>
        </w:rPr>
        <w:t>Introduction</w:t>
      </w:r>
    </w:p>
    <w:p w:rsidR="007E0E1D" w:rsidRDefault="005A20B7" w:rsidP="00A04E58">
      <w:pPr>
        <w:spacing w:afterLines="50" w:after="120"/>
        <w:jc w:val="both"/>
        <w:rPr>
          <w:rFonts w:eastAsiaTheme="minorEastAsia"/>
          <w:lang w:eastAsia="zh-CN"/>
        </w:rPr>
      </w:pPr>
      <w:r>
        <w:rPr>
          <w:rFonts w:eastAsiaTheme="minorEastAsia" w:hint="eastAsia"/>
          <w:lang w:eastAsia="zh-CN"/>
        </w:rPr>
        <w:t>One</w:t>
      </w:r>
      <w:r w:rsidR="00AE4903">
        <w:rPr>
          <w:rFonts w:eastAsiaTheme="minorEastAsia" w:hint="eastAsia"/>
          <w:lang w:eastAsia="zh-CN"/>
        </w:rPr>
        <w:t xml:space="preserve"> post email discussion</w:t>
      </w:r>
      <w:r w:rsidR="00A04E58">
        <w:rPr>
          <w:rFonts w:eastAsiaTheme="minorEastAsia" w:hint="eastAsia"/>
          <w:lang w:eastAsia="zh-CN"/>
        </w:rPr>
        <w:t xml:space="preserve"> </w:t>
      </w:r>
      <w:r w:rsidR="00A04E58">
        <w:rPr>
          <w:rFonts w:eastAsiaTheme="minorEastAsia"/>
          <w:lang w:eastAsia="zh-CN"/>
        </w:rPr>
        <w:fldChar w:fldCharType="begin"/>
      </w:r>
      <w:r w:rsidR="00A04E58">
        <w:rPr>
          <w:rFonts w:eastAsiaTheme="minorEastAsia"/>
          <w:lang w:eastAsia="zh-CN"/>
        </w:rPr>
        <w:instrText xml:space="preserve"> </w:instrText>
      </w:r>
      <w:r w:rsidR="00A04E58">
        <w:rPr>
          <w:rFonts w:eastAsiaTheme="minorEastAsia" w:hint="eastAsia"/>
          <w:lang w:eastAsia="zh-CN"/>
        </w:rPr>
        <w:instrText>REF _Ref131709796 \r \h</w:instrText>
      </w:r>
      <w:r w:rsidR="00A04E58">
        <w:rPr>
          <w:rFonts w:eastAsiaTheme="minorEastAsia"/>
          <w:lang w:eastAsia="zh-CN"/>
        </w:rPr>
        <w:instrText xml:space="preserve"> </w:instrText>
      </w:r>
      <w:r w:rsidR="00A04E58">
        <w:rPr>
          <w:rFonts w:eastAsiaTheme="minorEastAsia"/>
          <w:lang w:eastAsia="zh-CN"/>
        </w:rPr>
      </w:r>
      <w:r w:rsidR="00A04E58">
        <w:rPr>
          <w:rFonts w:eastAsiaTheme="minorEastAsia"/>
          <w:lang w:eastAsia="zh-CN"/>
        </w:rPr>
        <w:fldChar w:fldCharType="separate"/>
      </w:r>
      <w:r w:rsidR="00A04E58">
        <w:rPr>
          <w:rFonts w:eastAsiaTheme="minorEastAsia"/>
          <w:lang w:eastAsia="zh-CN"/>
        </w:rPr>
        <w:t>[1]</w:t>
      </w:r>
      <w:r w:rsidR="00A04E58">
        <w:rPr>
          <w:rFonts w:eastAsiaTheme="minorEastAsia"/>
          <w:lang w:eastAsia="zh-CN"/>
        </w:rPr>
        <w:fldChar w:fldCharType="end"/>
      </w:r>
      <w:r w:rsidR="00AE4903">
        <w:rPr>
          <w:rFonts w:eastAsiaTheme="minorEastAsia" w:hint="eastAsia"/>
          <w:lang w:eastAsia="zh-CN"/>
        </w:rPr>
        <w:t xml:space="preserve"> was assigned to </w:t>
      </w:r>
      <w:r w:rsidR="00A04E58">
        <w:rPr>
          <w:rFonts w:eastAsiaTheme="minorEastAsia" w:hint="eastAsia"/>
          <w:lang w:eastAsia="zh-CN"/>
        </w:rPr>
        <w:t>d</w:t>
      </w:r>
      <w:r w:rsidR="00A04E58" w:rsidRPr="00A04E58">
        <w:rPr>
          <w:rFonts w:eastAsiaTheme="minorEastAsia"/>
          <w:lang w:eastAsia="zh-CN"/>
        </w:rPr>
        <w:t>iscuss the flight path reporting related details such as: the trigger for reporting the flight path information in UAI,</w:t>
      </w:r>
      <w:bookmarkStart w:id="7" w:name="_GoBack"/>
      <w:bookmarkEnd w:id="7"/>
      <w:r w:rsidR="00A04E58" w:rsidRPr="00A04E58">
        <w:rPr>
          <w:rFonts w:eastAsiaTheme="minorEastAsia"/>
          <w:lang w:eastAsia="zh-CN"/>
        </w:rPr>
        <w:t xml:space="preserve"> whether there is a need to differentiate </w:t>
      </w:r>
      <w:proofErr w:type="gramStart"/>
      <w:r w:rsidR="00A04E58" w:rsidRPr="00A04E58">
        <w:rPr>
          <w:rFonts w:eastAsiaTheme="minorEastAsia"/>
          <w:lang w:eastAsia="zh-CN"/>
        </w:rPr>
        <w:t>initial</w:t>
      </w:r>
      <w:proofErr w:type="gramEnd"/>
      <w:r w:rsidR="00A04E58" w:rsidRPr="00A04E58">
        <w:rPr>
          <w:rFonts w:eastAsiaTheme="minorEastAsia"/>
          <w:lang w:eastAsia="zh-CN"/>
        </w:rPr>
        <w:t xml:space="preserve"> and updated flight path plan, flight path report </w:t>
      </w:r>
      <w:proofErr w:type="spellStart"/>
      <w:r w:rsidR="00A04E58" w:rsidRPr="00A04E58">
        <w:rPr>
          <w:rFonts w:eastAsiaTheme="minorEastAsia"/>
          <w:lang w:eastAsia="zh-CN"/>
        </w:rPr>
        <w:t>signalling</w:t>
      </w:r>
      <w:proofErr w:type="spellEnd"/>
      <w:r w:rsidR="00A04E58" w:rsidRPr="00A04E58">
        <w:rPr>
          <w:rFonts w:eastAsiaTheme="minorEastAsia"/>
          <w:lang w:eastAsia="zh-CN"/>
        </w:rPr>
        <w:t xml:space="preserve"> in HO preparation and in CN to RAN </w:t>
      </w:r>
      <w:proofErr w:type="spellStart"/>
      <w:r w:rsidR="00A04E58" w:rsidRPr="00A04E58">
        <w:rPr>
          <w:rFonts w:eastAsiaTheme="minorEastAsia"/>
          <w:lang w:eastAsia="zh-CN"/>
        </w:rPr>
        <w:t>signalling</w:t>
      </w:r>
      <w:proofErr w:type="spellEnd"/>
      <w:r w:rsidR="00A04E58" w:rsidRPr="00A04E58">
        <w:rPr>
          <w:rFonts w:eastAsiaTheme="minorEastAsia"/>
          <w:lang w:eastAsia="zh-CN"/>
        </w:rPr>
        <w:t>, the maximum number of waypoints, etc.</w:t>
      </w:r>
      <w:r w:rsidR="00A04E58">
        <w:rPr>
          <w:rFonts w:eastAsiaTheme="minorEastAsia" w:hint="eastAsia"/>
          <w:lang w:eastAsia="zh-CN"/>
        </w:rPr>
        <w:t xml:space="preserve">  W</w:t>
      </w:r>
      <w:r w:rsidR="00A04E58">
        <w:rPr>
          <w:rFonts w:eastAsiaTheme="minorEastAsia"/>
          <w:lang w:eastAsia="zh-CN"/>
        </w:rPr>
        <w:t>i</w:t>
      </w:r>
      <w:r w:rsidR="00A04E58">
        <w:rPr>
          <w:rFonts w:eastAsiaTheme="minorEastAsia" w:hint="eastAsia"/>
          <w:lang w:eastAsia="zh-CN"/>
        </w:rPr>
        <w:t xml:space="preserve">th further review </w:t>
      </w:r>
      <w:r w:rsidR="005B5A4C">
        <w:rPr>
          <w:rFonts w:eastAsiaTheme="minorEastAsia" w:hint="eastAsia"/>
          <w:lang w:eastAsia="zh-CN"/>
        </w:rPr>
        <w:t>for</w:t>
      </w:r>
      <w:r w:rsidR="00A04E58">
        <w:rPr>
          <w:rFonts w:eastAsiaTheme="minorEastAsia" w:hint="eastAsia"/>
          <w:lang w:eastAsia="zh-CN"/>
        </w:rPr>
        <w:t xml:space="preserve"> the draft summary of the above post email discussion, one leftover issue on flight path reporting was found. </w:t>
      </w:r>
      <w:r w:rsidR="007E0E1D">
        <w:rPr>
          <w:rFonts w:eastAsiaTheme="minorEastAsia" w:hint="eastAsia"/>
          <w:lang w:eastAsia="zh-CN"/>
        </w:rPr>
        <w:t>Besides</w:t>
      </w:r>
      <w:r w:rsidR="009F5C1B">
        <w:rPr>
          <w:rFonts w:eastAsiaTheme="minorEastAsia" w:hint="eastAsia"/>
          <w:lang w:eastAsia="zh-CN"/>
        </w:rPr>
        <w:t xml:space="preserve">, </w:t>
      </w:r>
      <w:r w:rsidR="007E0E1D">
        <w:rPr>
          <w:rFonts w:eastAsiaTheme="minorEastAsia" w:hint="eastAsia"/>
          <w:lang w:eastAsia="zh-CN"/>
        </w:rPr>
        <w:t xml:space="preserve">in the RAN2#121bis-e meeting, </w:t>
      </w:r>
      <w:r w:rsidR="00A45702">
        <w:rPr>
          <w:rFonts w:eastAsiaTheme="minorEastAsia" w:hint="eastAsia"/>
          <w:lang w:eastAsia="zh-CN"/>
        </w:rPr>
        <w:t xml:space="preserve">RAN2 </w:t>
      </w:r>
      <w:r w:rsidR="009D200C">
        <w:rPr>
          <w:rFonts w:eastAsiaTheme="minorEastAsia" w:hint="eastAsia"/>
          <w:lang w:eastAsia="zh-CN"/>
        </w:rPr>
        <w:t>further discuss</w:t>
      </w:r>
      <w:r w:rsidR="00A45702">
        <w:rPr>
          <w:rFonts w:eastAsiaTheme="minorEastAsia" w:hint="eastAsia"/>
          <w:lang w:eastAsia="zh-CN"/>
        </w:rPr>
        <w:t xml:space="preserve"> that</w:t>
      </w:r>
      <w:r w:rsidR="009D200C">
        <w:rPr>
          <w:rFonts w:eastAsiaTheme="minorEastAsia" w:hint="eastAsia"/>
          <w:lang w:eastAsia="zh-CN"/>
        </w:rPr>
        <w:t xml:space="preserve"> whether</w:t>
      </w:r>
      <w:r w:rsidR="00A45702">
        <w:rPr>
          <w:rFonts w:eastAsiaTheme="minorEastAsia" w:hint="eastAsia"/>
          <w:lang w:eastAsia="zh-CN"/>
        </w:rPr>
        <w:t>/how</w:t>
      </w:r>
      <w:r w:rsidR="009D200C">
        <w:rPr>
          <w:rFonts w:eastAsiaTheme="minorEastAsia" w:hint="eastAsia"/>
          <w:lang w:eastAsia="zh-CN"/>
        </w:rPr>
        <w:t xml:space="preserve"> to limit the UE triggers the </w:t>
      </w:r>
      <w:proofErr w:type="spellStart"/>
      <w:r w:rsidR="00A45702">
        <w:rPr>
          <w:rFonts w:eastAsiaTheme="minorEastAsia" w:hint="eastAsia"/>
          <w:lang w:eastAsia="zh-CN"/>
        </w:rPr>
        <w:t>flight</w:t>
      </w:r>
      <w:r w:rsidR="009D200C">
        <w:rPr>
          <w:rFonts w:eastAsiaTheme="minorEastAsia" w:hint="eastAsia"/>
          <w:lang w:eastAsia="zh-CN"/>
        </w:rPr>
        <w:t>path</w:t>
      </w:r>
      <w:proofErr w:type="spellEnd"/>
      <w:r w:rsidR="009D200C">
        <w:rPr>
          <w:rFonts w:eastAsiaTheme="minorEastAsia" w:hint="eastAsia"/>
          <w:lang w:eastAsia="zh-CN"/>
        </w:rPr>
        <w:t xml:space="preserve"> update indication</w:t>
      </w:r>
      <w:r w:rsidR="00A45702">
        <w:rPr>
          <w:rFonts w:eastAsiaTheme="minorEastAsia" w:hint="eastAsia"/>
          <w:lang w:eastAsia="zh-CN"/>
        </w:rPr>
        <w:t xml:space="preserve">. One baseline was agreed with the FFS on whether new threshold or the kind of threshold(s). </w:t>
      </w:r>
    </w:p>
    <w:p w:rsidR="00A25A8C" w:rsidRDefault="00081F1E" w:rsidP="009758A9">
      <w:pPr>
        <w:spacing w:beforeLines="50" w:before="120" w:afterLines="50" w:after="120"/>
        <w:jc w:val="both"/>
        <w:rPr>
          <w:rFonts w:eastAsia="MS Mincho"/>
          <w:lang w:eastAsia="ja-JP"/>
        </w:rPr>
      </w:pPr>
      <w:r>
        <w:rPr>
          <w:rFonts w:eastAsiaTheme="minorEastAsia" w:hint="eastAsia"/>
          <w:lang w:eastAsia="zh-CN"/>
        </w:rPr>
        <w:t xml:space="preserve">In this contribution, we </w:t>
      </w:r>
      <w:r w:rsidR="0043011C">
        <w:rPr>
          <w:rFonts w:eastAsiaTheme="minorEastAsia" w:hint="eastAsia"/>
          <w:lang w:eastAsia="zh-CN"/>
        </w:rPr>
        <w:t xml:space="preserve">will </w:t>
      </w:r>
      <w:r w:rsidR="00A04E58">
        <w:rPr>
          <w:rFonts w:eastAsiaTheme="minorEastAsia" w:hint="eastAsia"/>
          <w:lang w:eastAsia="zh-CN"/>
        </w:rPr>
        <w:t xml:space="preserve">discuss the </w:t>
      </w:r>
      <w:r w:rsidR="007E0E1D">
        <w:rPr>
          <w:rFonts w:eastAsiaTheme="minorEastAsia" w:hint="eastAsia"/>
          <w:lang w:eastAsia="zh-CN"/>
        </w:rPr>
        <w:t xml:space="preserve">above </w:t>
      </w:r>
      <w:r w:rsidR="00A04E58">
        <w:rPr>
          <w:rFonts w:eastAsiaTheme="minorEastAsia" w:hint="eastAsia"/>
          <w:lang w:eastAsia="zh-CN"/>
        </w:rPr>
        <w:t>leftover issue</w:t>
      </w:r>
      <w:r w:rsidR="007E0E1D">
        <w:rPr>
          <w:rFonts w:eastAsiaTheme="minorEastAsia" w:hint="eastAsia"/>
          <w:lang w:eastAsia="zh-CN"/>
        </w:rPr>
        <w:t>s</w:t>
      </w:r>
      <w:r>
        <w:rPr>
          <w:rFonts w:eastAsiaTheme="minorEastAsia" w:hint="eastAsia"/>
          <w:lang w:eastAsia="zh-CN"/>
        </w:rPr>
        <w:t xml:space="preserve"> and provide our view.</w:t>
      </w:r>
    </w:p>
    <w:p w:rsidR="00A25A8C" w:rsidRDefault="00081F1E">
      <w:pPr>
        <w:pStyle w:val="1"/>
        <w:tabs>
          <w:tab w:val="clear" w:pos="567"/>
          <w:tab w:val="num" w:pos="432"/>
        </w:tabs>
        <w:ind w:left="432" w:hanging="432"/>
        <w:jc w:val="both"/>
      </w:pPr>
      <w:r>
        <w:rPr>
          <w:rFonts w:hint="eastAsia"/>
        </w:rPr>
        <w:t>Discussion</w:t>
      </w:r>
    </w:p>
    <w:p w:rsidR="00A45702" w:rsidRPr="00A45702" w:rsidRDefault="00F11984">
      <w:pPr>
        <w:pStyle w:val="a0"/>
        <w:rPr>
          <w:rFonts w:eastAsiaTheme="minorEastAsia"/>
          <w:b/>
          <w:u w:val="single"/>
          <w:lang w:eastAsia="zh-CN"/>
        </w:rPr>
      </w:pPr>
      <w:r>
        <w:rPr>
          <w:rFonts w:eastAsiaTheme="minorEastAsia" w:hint="eastAsia"/>
          <w:b/>
          <w:u w:val="single"/>
          <w:lang w:eastAsia="zh-CN"/>
        </w:rPr>
        <w:t xml:space="preserve">Whether </w:t>
      </w:r>
      <w:r>
        <w:rPr>
          <w:rFonts w:eastAsiaTheme="minorEastAsia"/>
          <w:b/>
          <w:u w:val="single"/>
          <w:lang w:eastAsia="zh-CN"/>
        </w:rPr>
        <w:t>the</w:t>
      </w:r>
      <w:r w:rsidR="00A45702" w:rsidRPr="00A45702">
        <w:rPr>
          <w:rFonts w:eastAsiaTheme="minorEastAsia"/>
          <w:b/>
          <w:u w:val="single"/>
          <w:lang w:eastAsia="zh-CN"/>
        </w:rPr>
        <w:t xml:space="preserve"> timestamp in NR UAV waypoints is mandatory</w:t>
      </w:r>
      <w:r w:rsidR="00A45702" w:rsidRPr="00A45702">
        <w:rPr>
          <w:rFonts w:eastAsiaTheme="minorEastAsia" w:hint="eastAsia"/>
          <w:b/>
          <w:u w:val="single"/>
          <w:lang w:eastAsia="zh-CN"/>
        </w:rPr>
        <w:t>?</w:t>
      </w:r>
    </w:p>
    <w:p w:rsidR="00A17B97" w:rsidRDefault="00A17B97">
      <w:pPr>
        <w:pStyle w:val="a0"/>
        <w:rPr>
          <w:rFonts w:eastAsiaTheme="minorEastAsia"/>
          <w:lang w:eastAsia="zh-CN"/>
        </w:rPr>
      </w:pPr>
      <w:r>
        <w:rPr>
          <w:rFonts w:eastAsiaTheme="minorEastAsia" w:hint="eastAsia"/>
          <w:lang w:eastAsia="zh-CN"/>
        </w:rPr>
        <w:t>In RAN2#119-e meeting, the below agreement was reached for the flight path reporting:</w:t>
      </w:r>
    </w:p>
    <w:p w:rsidR="00A17B97" w:rsidRDefault="00A17B97" w:rsidP="007C4F5A">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3</w:t>
      </w:r>
      <w:r>
        <w:rPr>
          <w:lang w:val="en-US"/>
        </w:rPr>
        <w:tab/>
        <w:t xml:space="preserve">As in LTE, flight path plan reporting will be introduced.  Location list of waypoints (3D location information) and timestamp is adopted as the basic content of flight path report.  </w:t>
      </w:r>
      <w:r w:rsidRPr="005B5A4C">
        <w:rPr>
          <w:highlight w:val="yellow"/>
          <w:lang w:val="en-US"/>
        </w:rPr>
        <w:t>FFS if timestamp is mandatory or optional for NR</w:t>
      </w:r>
      <w:r>
        <w:rPr>
          <w:lang w:val="en-US"/>
        </w:rPr>
        <w:t>.  FFS if further enhancements are needed</w:t>
      </w:r>
    </w:p>
    <w:p w:rsidR="00A17B97" w:rsidRDefault="00A17B97" w:rsidP="00E256C8">
      <w:pPr>
        <w:pStyle w:val="a0"/>
        <w:spacing w:before="120"/>
        <w:rPr>
          <w:rFonts w:eastAsiaTheme="minorEastAsia"/>
          <w:lang w:eastAsia="zh-CN"/>
        </w:rPr>
      </w:pPr>
      <w:r>
        <w:rPr>
          <w:rFonts w:eastAsiaTheme="minorEastAsia" w:hint="eastAsia"/>
          <w:lang w:eastAsia="zh-CN"/>
        </w:rPr>
        <w:t>There is one FFS on whether the timestamp is mandatory or optional for NR.</w:t>
      </w:r>
    </w:p>
    <w:p w:rsidR="00A17B97" w:rsidRDefault="00A17B97">
      <w:pPr>
        <w:pStyle w:val="a0"/>
        <w:rPr>
          <w:rFonts w:eastAsiaTheme="minorEastAsia"/>
          <w:lang w:eastAsia="zh-CN"/>
        </w:rPr>
      </w:pPr>
      <w:r>
        <w:rPr>
          <w:rFonts w:eastAsiaTheme="minorEastAsia" w:hint="eastAsia"/>
          <w:lang w:eastAsia="zh-CN"/>
        </w:rPr>
        <w:t>In RAN2#121 meeting, the below agreements were reached for the above related issue:</w:t>
      </w:r>
    </w:p>
    <w:p w:rsidR="00A17B97" w:rsidRDefault="00A17B97" w:rsidP="007C4F5A">
      <w:pPr>
        <w:pStyle w:val="Doc-text2"/>
        <w:pBdr>
          <w:top w:val="single" w:sz="4" w:space="1" w:color="auto"/>
          <w:left w:val="single" w:sz="4" w:space="4" w:color="auto"/>
          <w:bottom w:val="single" w:sz="4" w:space="1" w:color="auto"/>
          <w:right w:val="single" w:sz="4" w:space="4" w:color="auto"/>
        </w:pBdr>
        <w:ind w:leftChars="29" w:left="421"/>
      </w:pPr>
      <w:r>
        <w:rPr>
          <w:b/>
          <w:bCs/>
        </w:rPr>
        <w:t>Agreements</w:t>
      </w:r>
      <w:r>
        <w:t>:</w:t>
      </w:r>
    </w:p>
    <w:p w:rsidR="00A17B97" w:rsidRDefault="00A17B97" w:rsidP="007C4F5A">
      <w:pPr>
        <w:pStyle w:val="Doc-text2"/>
        <w:numPr>
          <w:ilvl w:val="0"/>
          <w:numId w:val="35"/>
        </w:numPr>
        <w:pBdr>
          <w:top w:val="single" w:sz="4" w:space="1" w:color="auto"/>
          <w:left w:val="single" w:sz="4" w:space="4" w:color="auto"/>
          <w:bottom w:val="single" w:sz="4" w:space="1" w:color="auto"/>
          <w:right w:val="single" w:sz="4" w:space="4" w:color="auto"/>
        </w:pBdr>
        <w:ind w:leftChars="29" w:left="418"/>
        <w:rPr>
          <w:i/>
        </w:rPr>
      </w:pPr>
      <w:r>
        <w:t xml:space="preserve">The granularity of </w:t>
      </w:r>
      <w:proofErr w:type="spellStart"/>
      <w:r>
        <w:t>flightpath</w:t>
      </w:r>
      <w:proofErr w:type="spellEnd"/>
      <w:r>
        <w:t xml:space="preserve"> timestamp is 1s. </w:t>
      </w:r>
    </w:p>
    <w:p w:rsidR="00A17B97" w:rsidRDefault="00A17B97" w:rsidP="007C4F5A">
      <w:pPr>
        <w:pStyle w:val="Doc-text2"/>
        <w:numPr>
          <w:ilvl w:val="0"/>
          <w:numId w:val="35"/>
        </w:numPr>
        <w:pBdr>
          <w:top w:val="single" w:sz="4" w:space="1" w:color="auto"/>
          <w:left w:val="single" w:sz="4" w:space="4" w:color="auto"/>
          <w:bottom w:val="single" w:sz="4" w:space="1" w:color="auto"/>
          <w:right w:val="single" w:sz="4" w:space="4" w:color="auto"/>
        </w:pBdr>
        <w:ind w:leftChars="29" w:left="418"/>
        <w:rPr>
          <w:i/>
        </w:rPr>
      </w:pPr>
      <w:r w:rsidRPr="005B5A4C">
        <w:rPr>
          <w:highlight w:val="yellow"/>
        </w:rPr>
        <w:t xml:space="preserve">Timestamp in </w:t>
      </w:r>
      <w:proofErr w:type="spellStart"/>
      <w:r w:rsidRPr="005B5A4C">
        <w:rPr>
          <w:highlight w:val="yellow"/>
        </w:rPr>
        <w:t>flightpath</w:t>
      </w:r>
      <w:proofErr w:type="spellEnd"/>
      <w:r w:rsidRPr="005B5A4C">
        <w:rPr>
          <w:highlight w:val="yellow"/>
        </w:rPr>
        <w:t xml:space="preserve"> is encoded using AbsoluteTimeInfo-r16 IE</w:t>
      </w:r>
    </w:p>
    <w:p w:rsidR="00A17B97" w:rsidRDefault="00A17B97" w:rsidP="00FC5FD6">
      <w:pPr>
        <w:pStyle w:val="a0"/>
        <w:spacing w:before="120"/>
        <w:rPr>
          <w:rFonts w:eastAsiaTheme="minorEastAsia"/>
          <w:lang w:val="en-GB" w:eastAsia="zh-CN"/>
        </w:rPr>
      </w:pPr>
      <w:r>
        <w:rPr>
          <w:rFonts w:eastAsiaTheme="minorEastAsia" w:hint="eastAsia"/>
          <w:lang w:val="en-GB" w:eastAsia="zh-CN"/>
        </w:rPr>
        <w:t xml:space="preserve">It captured </w:t>
      </w:r>
      <w:r w:rsidR="00623896">
        <w:rPr>
          <w:rFonts w:eastAsiaTheme="minorEastAsia" w:hint="eastAsia"/>
          <w:lang w:val="en-GB" w:eastAsia="zh-CN"/>
        </w:rPr>
        <w:t>the IE format of</w:t>
      </w:r>
      <w:r>
        <w:rPr>
          <w:rFonts w:eastAsiaTheme="minorEastAsia" w:hint="eastAsia"/>
          <w:lang w:val="en-GB" w:eastAsia="zh-CN"/>
        </w:rPr>
        <w:t xml:space="preserve"> timestamp in </w:t>
      </w:r>
      <w:proofErr w:type="spellStart"/>
      <w:r>
        <w:rPr>
          <w:rFonts w:eastAsiaTheme="minorEastAsia" w:hint="eastAsia"/>
          <w:lang w:val="en-GB" w:eastAsia="zh-CN"/>
        </w:rPr>
        <w:t>flightpath</w:t>
      </w:r>
      <w:proofErr w:type="spellEnd"/>
      <w:r>
        <w:rPr>
          <w:rFonts w:eastAsiaTheme="minorEastAsia" w:hint="eastAsia"/>
          <w:lang w:val="en-GB" w:eastAsia="zh-CN"/>
        </w:rPr>
        <w:t xml:space="preserve"> (i.e. encoded using Absolute TimeInfo-r16 IE). But not further </w:t>
      </w:r>
      <w:r w:rsidR="002234C4">
        <w:rPr>
          <w:rFonts w:eastAsiaTheme="minorEastAsia" w:hint="eastAsia"/>
          <w:lang w:val="en-GB" w:eastAsia="zh-CN"/>
        </w:rPr>
        <w:t>conclude</w:t>
      </w:r>
      <w:r>
        <w:rPr>
          <w:rFonts w:eastAsiaTheme="minorEastAsia" w:hint="eastAsia"/>
          <w:lang w:val="en-GB" w:eastAsia="zh-CN"/>
        </w:rPr>
        <w:t xml:space="preserve"> whether the timestamp is </w:t>
      </w:r>
      <w:r>
        <w:rPr>
          <w:rFonts w:eastAsiaTheme="minorEastAsia"/>
          <w:lang w:val="en-GB" w:eastAsia="zh-CN"/>
        </w:rPr>
        <w:t>mandatory</w:t>
      </w:r>
      <w:r>
        <w:rPr>
          <w:rFonts w:eastAsiaTheme="minorEastAsia" w:hint="eastAsia"/>
          <w:lang w:val="en-GB" w:eastAsia="zh-CN"/>
        </w:rPr>
        <w:t xml:space="preserve"> or optional for NR</w:t>
      </w:r>
      <w:r w:rsidR="002234C4">
        <w:rPr>
          <w:rFonts w:eastAsiaTheme="minorEastAsia" w:hint="eastAsia"/>
          <w:lang w:val="en-GB" w:eastAsia="zh-CN"/>
        </w:rPr>
        <w:t xml:space="preserve"> UAV</w:t>
      </w:r>
      <w:r>
        <w:rPr>
          <w:rFonts w:eastAsiaTheme="minorEastAsia" w:hint="eastAsia"/>
          <w:lang w:val="en-GB" w:eastAsia="zh-CN"/>
        </w:rPr>
        <w:t>.</w:t>
      </w:r>
    </w:p>
    <w:p w:rsidR="007C4F5A" w:rsidRDefault="005A5893">
      <w:pPr>
        <w:pStyle w:val="a0"/>
        <w:rPr>
          <w:rFonts w:eastAsia="宋体"/>
          <w:lang w:val="en-GB" w:eastAsia="zh-CN"/>
        </w:rPr>
      </w:pPr>
      <w:r>
        <w:rPr>
          <w:rFonts w:eastAsiaTheme="minorEastAsia" w:hint="eastAsia"/>
          <w:lang w:val="en-GB" w:eastAsia="zh-CN"/>
        </w:rPr>
        <w:t>T</w:t>
      </w:r>
      <w:r w:rsidR="007C4F5A">
        <w:rPr>
          <w:rFonts w:eastAsiaTheme="minorEastAsia" w:hint="eastAsia"/>
          <w:lang w:val="en-GB" w:eastAsia="zh-CN"/>
        </w:rPr>
        <w:t xml:space="preserve">he situation in LTE </w:t>
      </w:r>
      <w:r>
        <w:rPr>
          <w:rFonts w:eastAsiaTheme="minorEastAsia" w:hint="eastAsia"/>
          <w:lang w:val="en-GB" w:eastAsia="zh-CN"/>
        </w:rPr>
        <w:t xml:space="preserve">will be </w:t>
      </w:r>
      <w:r w:rsidR="007C4F5A">
        <w:rPr>
          <w:rFonts w:eastAsiaTheme="minorEastAsia" w:hint="eastAsia"/>
          <w:lang w:val="en-GB" w:eastAsia="zh-CN"/>
        </w:rPr>
        <w:t>firstly</w:t>
      </w:r>
      <w:r>
        <w:rPr>
          <w:rFonts w:eastAsiaTheme="minorEastAsia" w:hint="eastAsia"/>
          <w:lang w:val="en-GB" w:eastAsia="zh-CN"/>
        </w:rPr>
        <w:t xml:space="preserve"> restated</w:t>
      </w:r>
      <w:r w:rsidR="007C4F5A">
        <w:rPr>
          <w:rFonts w:eastAsiaTheme="minorEastAsia" w:hint="eastAsia"/>
          <w:lang w:val="en-GB" w:eastAsia="zh-CN"/>
        </w:rPr>
        <w:t>. In 36.300</w:t>
      </w:r>
      <w:r w:rsidR="007C4F5A">
        <w:rPr>
          <w:rFonts w:eastAsiaTheme="minorEastAsia"/>
          <w:lang w:val="en-GB" w:eastAsia="zh-CN"/>
        </w:rPr>
        <w:fldChar w:fldCharType="begin"/>
      </w:r>
      <w:r w:rsidR="007C4F5A">
        <w:rPr>
          <w:rFonts w:eastAsiaTheme="minorEastAsia"/>
          <w:lang w:val="en-GB" w:eastAsia="zh-CN"/>
        </w:rPr>
        <w:instrText xml:space="preserve"> </w:instrText>
      </w:r>
      <w:r w:rsidR="007C4F5A">
        <w:rPr>
          <w:rFonts w:eastAsiaTheme="minorEastAsia" w:hint="eastAsia"/>
          <w:lang w:val="en-GB" w:eastAsia="zh-CN"/>
        </w:rPr>
        <w:instrText>REF _Ref131711389 \r \h</w:instrText>
      </w:r>
      <w:r w:rsidR="007C4F5A">
        <w:rPr>
          <w:rFonts w:eastAsiaTheme="minorEastAsia"/>
          <w:lang w:val="en-GB" w:eastAsia="zh-CN"/>
        </w:rPr>
        <w:instrText xml:space="preserve"> </w:instrText>
      </w:r>
      <w:r w:rsidR="007C4F5A">
        <w:rPr>
          <w:rFonts w:eastAsiaTheme="minorEastAsia"/>
          <w:lang w:val="en-GB" w:eastAsia="zh-CN"/>
        </w:rPr>
      </w:r>
      <w:r w:rsidR="007C4F5A">
        <w:rPr>
          <w:rFonts w:eastAsiaTheme="minorEastAsia"/>
          <w:lang w:val="en-GB" w:eastAsia="zh-CN"/>
        </w:rPr>
        <w:fldChar w:fldCharType="separate"/>
      </w:r>
      <w:r w:rsidR="007C4F5A">
        <w:rPr>
          <w:rFonts w:eastAsiaTheme="minorEastAsia"/>
          <w:lang w:val="en-GB" w:eastAsia="zh-CN"/>
        </w:rPr>
        <w:t>[2]</w:t>
      </w:r>
      <w:r w:rsidR="007C4F5A">
        <w:rPr>
          <w:rFonts w:eastAsiaTheme="minorEastAsia"/>
          <w:lang w:val="en-GB" w:eastAsia="zh-CN"/>
        </w:rPr>
        <w:fldChar w:fldCharType="end"/>
      </w:r>
      <w:r w:rsidR="007C4F5A">
        <w:rPr>
          <w:rFonts w:eastAsiaTheme="minorEastAsia" w:hint="eastAsia"/>
          <w:lang w:val="en-GB" w:eastAsia="zh-CN"/>
        </w:rPr>
        <w:t xml:space="preserve">, it captured </w:t>
      </w:r>
      <w:r w:rsidR="007C4F5A">
        <w:rPr>
          <w:rFonts w:eastAsia="宋体" w:hint="eastAsia"/>
          <w:lang w:val="en-GB" w:eastAsia="zh-CN"/>
        </w:rPr>
        <w:t>the below description for flight path reporting:</w:t>
      </w:r>
    </w:p>
    <w:p w:rsidR="007C4F5A" w:rsidRPr="007C4F5A" w:rsidRDefault="007C4F5A">
      <w:pPr>
        <w:pStyle w:val="a0"/>
        <w:rPr>
          <w:rFonts w:eastAsiaTheme="minorEastAsia"/>
          <w:lang w:eastAsia="zh-CN"/>
        </w:rPr>
      </w:pPr>
      <w:r w:rsidRPr="007C4F5A">
        <w:rPr>
          <w:rFonts w:eastAsiaTheme="minorEastAsia"/>
          <w:noProof/>
          <w:lang w:eastAsia="zh-CN"/>
        </w:rPr>
        <mc:AlternateContent>
          <mc:Choice Requires="wps">
            <w:drawing>
              <wp:inline distT="0" distB="0" distL="0" distR="0">
                <wp:extent cx="5836722" cy="1403985"/>
                <wp:effectExtent l="0" t="0" r="1206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722" cy="1403985"/>
                        </a:xfrm>
                        <a:prstGeom prst="rect">
                          <a:avLst/>
                        </a:prstGeom>
                        <a:solidFill>
                          <a:srgbClr val="FFFFFF"/>
                        </a:solidFill>
                        <a:ln w="9525">
                          <a:solidFill>
                            <a:srgbClr val="000000"/>
                          </a:solidFill>
                          <a:miter lim="800000"/>
                          <a:headEnd/>
                          <a:tailEnd/>
                        </a:ln>
                      </wps:spPr>
                      <wps:txbx>
                        <w:txbxContent>
                          <w:p w:rsidR="007C4F5A" w:rsidRPr="007C4F5A" w:rsidRDefault="007C4F5A" w:rsidP="007C4F5A">
                            <w:pPr>
                              <w:jc w:val="both"/>
                              <w:rPr>
                                <w:rFonts w:eastAsiaTheme="minorEastAsia"/>
                                <w:lang w:eastAsia="zh-CN"/>
                              </w:rPr>
                            </w:pPr>
                            <w:r>
                              <w:t xml:space="preserve">E-UTRAN can request a UE to report flight path information consisting of a number of waypoints defined as 3D locations as defined in TS 36.355. A UE reports up to configured number of waypoints if flight path information is available at the UE. </w:t>
                            </w:r>
                            <w:r w:rsidRPr="00A27B03">
                              <w:rPr>
                                <w:highlight w:val="yellow"/>
                              </w:rPr>
                              <w:t>The report can consist also time stamps per waypoint if configured in the request and if available at the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9.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UhR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uFsPrm4zDK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">
                <v:textbox style="mso-fit-shape-to-text:t">
                  <w:txbxContent>
                    <w:p w:rsidR="007C4F5A" w:rsidRPr="007C4F5A" w:rsidRDefault="007C4F5A" w:rsidP="007C4F5A">
                      <w:pPr>
                        <w:jc w:val="both"/>
                        <w:rPr>
                          <w:rFonts w:eastAsiaTheme="minorEastAsia"/>
                          <w:lang w:eastAsia="zh-CN"/>
                        </w:rPr>
                      </w:pPr>
                      <w:r>
                        <w:t xml:space="preserve">E-UTRAN can request a UE to report flight path information consisting of a number of waypoints defined as 3D locations as defined in TS 36.355. A UE reports up to configured number of waypoints if flight path information is available at the UE. </w:t>
                      </w:r>
                      <w:r w:rsidRPr="00A27B03">
                        <w:rPr>
                          <w:highlight w:val="yellow"/>
                        </w:rPr>
                        <w:t>The report can consist also time stamps per waypoint if configured in the request and if available at the UE.</w:t>
                      </w:r>
                    </w:p>
                  </w:txbxContent>
                </v:textbox>
                <w10:anchorlock/>
              </v:shape>
            </w:pict>
          </mc:Fallback>
        </mc:AlternateContent>
      </w:r>
    </w:p>
    <w:p w:rsidR="00B17446" w:rsidRDefault="005A5893" w:rsidP="00B17446">
      <w:pPr>
        <w:pStyle w:val="a0"/>
        <w:rPr>
          <w:rFonts w:eastAsia="宋体"/>
          <w:lang w:val="en-GB" w:eastAsia="zh-CN"/>
        </w:rPr>
      </w:pPr>
      <w:bookmarkStart w:id="8" w:name="_Ref127532023"/>
      <w:r>
        <w:rPr>
          <w:rFonts w:eastAsia="宋体" w:hint="eastAsia"/>
          <w:lang w:val="en-GB" w:eastAsia="zh-CN"/>
        </w:rPr>
        <w:t xml:space="preserve">In order to further solve the above leftover issue for NR UAV, below questions can be used for </w:t>
      </w:r>
      <w:r>
        <w:rPr>
          <w:rFonts w:eastAsia="宋体"/>
          <w:lang w:val="en-GB" w:eastAsia="zh-CN"/>
        </w:rPr>
        <w:t>guidance</w:t>
      </w:r>
      <w:r>
        <w:rPr>
          <w:rFonts w:eastAsia="宋体" w:hint="eastAsia"/>
          <w:lang w:val="en-GB" w:eastAsia="zh-CN"/>
        </w:rPr>
        <w:t>:</w:t>
      </w:r>
    </w:p>
    <w:p w:rsidR="005A5893" w:rsidRDefault="00290975" w:rsidP="005A5893">
      <w:pPr>
        <w:pStyle w:val="a0"/>
        <w:numPr>
          <w:ilvl w:val="0"/>
          <w:numId w:val="36"/>
        </w:numPr>
        <w:rPr>
          <w:rFonts w:eastAsia="宋体"/>
          <w:lang w:val="en-GB" w:eastAsia="zh-CN"/>
        </w:rPr>
      </w:pPr>
      <w:r>
        <w:rPr>
          <w:rFonts w:eastAsia="宋体" w:hint="eastAsia"/>
          <w:lang w:val="en-GB" w:eastAsia="zh-CN"/>
        </w:rPr>
        <w:t>Whether t</w:t>
      </w:r>
      <w:r w:rsidR="005A5893">
        <w:rPr>
          <w:rFonts w:eastAsia="宋体" w:hint="eastAsia"/>
          <w:lang w:val="en-GB" w:eastAsia="zh-CN"/>
        </w:rPr>
        <w:t xml:space="preserve">he </w:t>
      </w:r>
      <w:r>
        <w:rPr>
          <w:rFonts w:eastAsia="宋体" w:hint="eastAsia"/>
          <w:lang w:val="en-GB" w:eastAsia="zh-CN"/>
        </w:rPr>
        <w:t>requirement</w:t>
      </w:r>
      <w:r w:rsidR="005A5893">
        <w:rPr>
          <w:rFonts w:eastAsia="宋体" w:hint="eastAsia"/>
          <w:lang w:val="en-GB" w:eastAsia="zh-CN"/>
        </w:rPr>
        <w:t xml:space="preserve"> of flight path reporting is changed between LTE UAV and NR UAV?</w:t>
      </w:r>
    </w:p>
    <w:p w:rsidR="005A5893" w:rsidRDefault="002E63FF" w:rsidP="005A5893">
      <w:pPr>
        <w:pStyle w:val="a0"/>
        <w:numPr>
          <w:ilvl w:val="0"/>
          <w:numId w:val="36"/>
        </w:numPr>
        <w:rPr>
          <w:rFonts w:eastAsia="宋体"/>
          <w:lang w:val="en-GB" w:eastAsia="zh-CN"/>
        </w:rPr>
      </w:pPr>
      <w:r>
        <w:rPr>
          <w:rFonts w:eastAsia="宋体" w:hint="eastAsia"/>
          <w:lang w:val="en-GB" w:eastAsia="zh-CN"/>
        </w:rPr>
        <w:t>Whether the ability is changed between LTE UAV and NR UAV?</w:t>
      </w:r>
    </w:p>
    <w:p w:rsidR="007C4F5A" w:rsidRPr="002E63FF" w:rsidRDefault="002E63FF" w:rsidP="002E63FF">
      <w:pPr>
        <w:pStyle w:val="a0"/>
        <w:rPr>
          <w:rFonts w:eastAsia="宋体"/>
          <w:lang w:val="en-GB" w:eastAsia="zh-CN"/>
        </w:rPr>
      </w:pPr>
      <w:r w:rsidRPr="002E63FF">
        <w:rPr>
          <w:rFonts w:eastAsia="宋体" w:hint="eastAsia"/>
          <w:lang w:val="en-GB" w:eastAsia="zh-CN"/>
        </w:rPr>
        <w:t xml:space="preserve">If the answer to any of the above question is </w:t>
      </w:r>
      <w:r w:rsidR="008F5DF5">
        <w:rPr>
          <w:rFonts w:eastAsia="宋体" w:hint="eastAsia"/>
          <w:lang w:val="en-GB" w:eastAsia="zh-CN"/>
        </w:rPr>
        <w:t xml:space="preserve">yes </w:t>
      </w:r>
      <w:r w:rsidRPr="002E63FF">
        <w:rPr>
          <w:rFonts w:eastAsia="宋体" w:hint="eastAsia"/>
          <w:lang w:val="en-GB" w:eastAsia="zh-CN"/>
        </w:rPr>
        <w:t xml:space="preserve">(LTE UAV is different with NR UAV) then the waypoints in NR UAV </w:t>
      </w:r>
      <w:r w:rsidR="00623896">
        <w:rPr>
          <w:rFonts w:eastAsia="宋体" w:hint="eastAsia"/>
          <w:lang w:val="en-GB" w:eastAsia="zh-CN"/>
        </w:rPr>
        <w:t>can</w:t>
      </w:r>
      <w:r w:rsidRPr="002E63FF">
        <w:rPr>
          <w:rFonts w:eastAsia="宋体" w:hint="eastAsia"/>
          <w:lang w:val="en-GB" w:eastAsia="zh-CN"/>
        </w:rPr>
        <w:t xml:space="preserve"> be mand</w:t>
      </w:r>
      <w:r w:rsidR="001C68C0">
        <w:rPr>
          <w:rFonts w:eastAsia="宋体" w:hint="eastAsia"/>
          <w:lang w:val="en-GB" w:eastAsia="zh-CN"/>
        </w:rPr>
        <w:t>ator</w:t>
      </w:r>
      <w:r w:rsidRPr="002E63FF">
        <w:rPr>
          <w:rFonts w:eastAsia="宋体" w:hint="eastAsia"/>
          <w:lang w:val="en-GB" w:eastAsia="zh-CN"/>
        </w:rPr>
        <w:t>y. Otherwise, the waypoints in NR UAV can optionally include time stamps if available.</w:t>
      </w:r>
    </w:p>
    <w:p w:rsidR="008D533D" w:rsidRDefault="008D533D" w:rsidP="008D533D">
      <w:pPr>
        <w:pStyle w:val="a5"/>
        <w:rPr>
          <w:rFonts w:eastAsiaTheme="minorEastAsia"/>
          <w:b/>
          <w:bCs/>
          <w:color w:val="000000"/>
          <w:lang w:eastAsia="zh-CN"/>
        </w:rPr>
      </w:pPr>
      <w:bookmarkStart w:id="9" w:name="_Ref131711528"/>
      <w:r w:rsidRPr="008D533D">
        <w:rPr>
          <w:rFonts w:eastAsiaTheme="minorEastAsia"/>
          <w:b/>
          <w:bCs/>
          <w:color w:val="000000"/>
          <w:lang w:eastAsia="zh-CN"/>
        </w:rPr>
        <w:t xml:space="preserve">Proposal </w:t>
      </w:r>
      <w:r w:rsidRPr="008D533D">
        <w:rPr>
          <w:rFonts w:eastAsiaTheme="minorEastAsia"/>
          <w:b/>
          <w:bCs/>
          <w:color w:val="000000"/>
          <w:lang w:eastAsia="zh-CN"/>
        </w:rPr>
        <w:fldChar w:fldCharType="begin"/>
      </w:r>
      <w:r w:rsidRPr="008D533D">
        <w:rPr>
          <w:rFonts w:eastAsiaTheme="minorEastAsia"/>
          <w:b/>
          <w:bCs/>
          <w:color w:val="000000"/>
          <w:lang w:eastAsia="zh-CN"/>
        </w:rPr>
        <w:instrText xml:space="preserve"> SEQ Proposal \* ARABIC </w:instrText>
      </w:r>
      <w:r w:rsidRPr="008D533D">
        <w:rPr>
          <w:rFonts w:eastAsiaTheme="minorEastAsia"/>
          <w:b/>
          <w:bCs/>
          <w:color w:val="000000"/>
          <w:lang w:eastAsia="zh-CN"/>
        </w:rPr>
        <w:fldChar w:fldCharType="separate"/>
      </w:r>
      <w:r w:rsidR="0026591D">
        <w:rPr>
          <w:rFonts w:eastAsiaTheme="minorEastAsia"/>
          <w:b/>
          <w:bCs/>
          <w:noProof/>
          <w:color w:val="000000"/>
          <w:lang w:eastAsia="zh-CN"/>
        </w:rPr>
        <w:t>1</w:t>
      </w:r>
      <w:r w:rsidRPr="008D533D">
        <w:rPr>
          <w:rFonts w:eastAsiaTheme="minorEastAsia"/>
          <w:b/>
          <w:bCs/>
          <w:color w:val="000000"/>
          <w:lang w:eastAsia="zh-CN"/>
        </w:rPr>
        <w:fldChar w:fldCharType="end"/>
      </w:r>
      <w:r w:rsidRPr="008D533D">
        <w:rPr>
          <w:rFonts w:eastAsiaTheme="minorEastAsia" w:hint="eastAsia"/>
          <w:b/>
          <w:bCs/>
          <w:color w:val="000000"/>
          <w:lang w:eastAsia="zh-CN"/>
        </w:rPr>
        <w:t xml:space="preserve">: </w:t>
      </w:r>
      <w:r w:rsidR="002E63FF">
        <w:rPr>
          <w:rFonts w:eastAsiaTheme="minorEastAsia" w:hint="eastAsia"/>
          <w:b/>
          <w:bCs/>
          <w:color w:val="000000"/>
          <w:lang w:eastAsia="zh-CN"/>
        </w:rPr>
        <w:t xml:space="preserve">RAN2 to discuss whether the </w:t>
      </w:r>
      <w:r w:rsidR="008B7D52">
        <w:rPr>
          <w:rFonts w:eastAsiaTheme="minorEastAsia" w:hint="eastAsia"/>
          <w:b/>
          <w:bCs/>
          <w:color w:val="000000"/>
          <w:lang w:eastAsia="zh-CN"/>
        </w:rPr>
        <w:t xml:space="preserve">timestamp in NR UAV </w:t>
      </w:r>
      <w:r w:rsidR="004745A5">
        <w:rPr>
          <w:rFonts w:eastAsiaTheme="minorEastAsia" w:hint="eastAsia"/>
          <w:b/>
          <w:bCs/>
          <w:color w:val="000000"/>
          <w:lang w:eastAsia="zh-CN"/>
        </w:rPr>
        <w:t xml:space="preserve">waypoints </w:t>
      </w:r>
      <w:r w:rsidR="002E63FF">
        <w:rPr>
          <w:rFonts w:eastAsiaTheme="minorEastAsia" w:hint="eastAsia"/>
          <w:b/>
          <w:bCs/>
          <w:color w:val="000000"/>
          <w:lang w:eastAsia="zh-CN"/>
        </w:rPr>
        <w:t>is mandatory or optional.</w:t>
      </w:r>
      <w:bookmarkEnd w:id="8"/>
      <w:bookmarkEnd w:id="9"/>
    </w:p>
    <w:p w:rsidR="00A45702" w:rsidRPr="00A45702" w:rsidRDefault="00A45702" w:rsidP="00A45702">
      <w:pPr>
        <w:pStyle w:val="a0"/>
        <w:rPr>
          <w:rFonts w:eastAsiaTheme="minorEastAsia"/>
          <w:b/>
          <w:u w:val="single"/>
          <w:lang w:eastAsia="zh-CN"/>
        </w:rPr>
      </w:pPr>
      <w:r>
        <w:rPr>
          <w:rFonts w:eastAsiaTheme="minorEastAsia" w:hint="eastAsia"/>
          <w:b/>
          <w:u w:val="single"/>
          <w:lang w:eastAsia="zh-CN"/>
        </w:rPr>
        <w:t>W</w:t>
      </w:r>
      <w:r w:rsidRPr="00A45702">
        <w:rPr>
          <w:rFonts w:eastAsiaTheme="minorEastAsia" w:hint="eastAsia"/>
          <w:b/>
          <w:u w:val="single"/>
          <w:lang w:eastAsia="zh-CN"/>
        </w:rPr>
        <w:t>hether new threshold or the kind of threshold(s)</w:t>
      </w:r>
      <w:r>
        <w:rPr>
          <w:rFonts w:eastAsiaTheme="minorEastAsia" w:hint="eastAsia"/>
          <w:b/>
          <w:u w:val="single"/>
          <w:lang w:eastAsia="zh-CN"/>
        </w:rPr>
        <w:t xml:space="preserve"> </w:t>
      </w:r>
      <w:r w:rsidRPr="00A45702">
        <w:rPr>
          <w:rFonts w:eastAsiaTheme="minorEastAsia"/>
          <w:b/>
          <w:u w:val="single"/>
          <w:lang w:eastAsia="zh-CN"/>
        </w:rPr>
        <w:t xml:space="preserve">is </w:t>
      </w:r>
      <w:r>
        <w:rPr>
          <w:rFonts w:eastAsiaTheme="minorEastAsia" w:hint="eastAsia"/>
          <w:b/>
          <w:u w:val="single"/>
          <w:lang w:eastAsia="zh-CN"/>
        </w:rPr>
        <w:t>needed</w:t>
      </w:r>
      <w:r w:rsidRPr="00A45702">
        <w:rPr>
          <w:rFonts w:eastAsiaTheme="minorEastAsia" w:hint="eastAsia"/>
          <w:b/>
          <w:u w:val="single"/>
          <w:lang w:eastAsia="zh-CN"/>
        </w:rPr>
        <w:t>?</w:t>
      </w:r>
    </w:p>
    <w:p w:rsidR="00A45702" w:rsidRDefault="0097309E" w:rsidP="007D4641">
      <w:pPr>
        <w:pStyle w:val="a0"/>
        <w:rPr>
          <w:rFonts w:eastAsia="宋体"/>
          <w:lang w:val="en-GB" w:eastAsia="zh-CN"/>
        </w:rPr>
      </w:pPr>
      <w:r w:rsidRPr="007D4641">
        <w:rPr>
          <w:rFonts w:eastAsia="宋体"/>
          <w:lang w:val="en-GB" w:eastAsia="zh-CN"/>
        </w:rPr>
        <w:lastRenderedPageBreak/>
        <w:t xml:space="preserve">During </w:t>
      </w:r>
      <w:r w:rsidRPr="007D4641">
        <w:rPr>
          <w:rFonts w:eastAsia="宋体" w:hint="eastAsia"/>
          <w:lang w:val="en-GB" w:eastAsia="zh-CN"/>
        </w:rPr>
        <w:t>RAN2</w:t>
      </w:r>
      <w:r w:rsidRPr="007D4641">
        <w:rPr>
          <w:rFonts w:eastAsia="宋体"/>
          <w:lang w:val="en-GB" w:eastAsia="zh-CN"/>
        </w:rPr>
        <w:t xml:space="preserve"> #120</w:t>
      </w:r>
      <w:r w:rsidRPr="007D4641">
        <w:rPr>
          <w:rFonts w:eastAsia="宋体" w:hint="eastAsia"/>
          <w:lang w:val="en-GB" w:eastAsia="zh-CN"/>
        </w:rPr>
        <w:t xml:space="preserve"> </w:t>
      </w:r>
      <w:r w:rsidRPr="007D4641">
        <w:rPr>
          <w:rFonts w:eastAsia="宋体"/>
          <w:lang w:val="en-GB" w:eastAsia="zh-CN"/>
        </w:rPr>
        <w:t xml:space="preserve">meeting, </w:t>
      </w:r>
      <w:proofErr w:type="spellStart"/>
      <w:r w:rsidRPr="007D4641">
        <w:rPr>
          <w:rFonts w:eastAsia="宋体"/>
          <w:lang w:val="en-GB" w:eastAsia="zh-CN"/>
        </w:rPr>
        <w:t>flightpath</w:t>
      </w:r>
      <w:proofErr w:type="spellEnd"/>
      <w:r w:rsidRPr="007D4641">
        <w:rPr>
          <w:rFonts w:eastAsia="宋体"/>
          <w:lang w:val="en-GB" w:eastAsia="zh-CN"/>
        </w:rPr>
        <w:t xml:space="preserve"> update indication </w:t>
      </w:r>
      <w:r w:rsidR="00394074">
        <w:rPr>
          <w:rFonts w:eastAsia="宋体" w:hint="eastAsia"/>
          <w:lang w:val="en-GB" w:eastAsia="zh-CN"/>
        </w:rPr>
        <w:t>wa</w:t>
      </w:r>
      <w:r w:rsidRPr="007D4641">
        <w:rPr>
          <w:rFonts w:eastAsia="宋体"/>
          <w:lang w:val="en-GB" w:eastAsia="zh-CN"/>
        </w:rPr>
        <w:t>s agreed via UAI message.</w:t>
      </w:r>
      <w:r w:rsidRPr="007D4641">
        <w:rPr>
          <w:rFonts w:eastAsia="宋体" w:hint="eastAsia"/>
          <w:lang w:val="en-GB" w:eastAsia="zh-CN"/>
        </w:rPr>
        <w:t xml:space="preserve"> In RAN2#121bis-e meeting, </w:t>
      </w:r>
      <w:r w:rsidR="00394074">
        <w:rPr>
          <w:rFonts w:eastAsia="宋体" w:hint="eastAsia"/>
          <w:lang w:val="en-GB" w:eastAsia="zh-CN"/>
        </w:rPr>
        <w:t>the below agre</w:t>
      </w:r>
      <w:r w:rsidR="009172F6">
        <w:rPr>
          <w:rFonts w:eastAsia="宋体" w:hint="eastAsia"/>
          <w:lang w:val="en-GB" w:eastAsia="zh-CN"/>
        </w:rPr>
        <w:t>e</w:t>
      </w:r>
      <w:r w:rsidR="00394074">
        <w:rPr>
          <w:rFonts w:eastAsia="宋体" w:hint="eastAsia"/>
          <w:lang w:val="en-GB" w:eastAsia="zh-CN"/>
        </w:rPr>
        <w:t>ment was agreed:</w:t>
      </w:r>
    </w:p>
    <w:p w:rsidR="009172F6" w:rsidRPr="00E51AA5" w:rsidRDefault="009172F6" w:rsidP="00F54F84">
      <w:pPr>
        <w:pStyle w:val="Doc-text2"/>
        <w:numPr>
          <w:ilvl w:val="0"/>
          <w:numId w:val="39"/>
        </w:numPr>
        <w:pBdr>
          <w:top w:val="single" w:sz="4" w:space="1" w:color="auto"/>
          <w:left w:val="single" w:sz="4" w:space="0" w:color="auto"/>
          <w:bottom w:val="single" w:sz="4" w:space="0" w:color="auto"/>
          <w:right w:val="single" w:sz="4" w:space="4" w:color="auto"/>
        </w:pBdr>
      </w:pPr>
      <w:r>
        <w:t>As a baseline, we can consider a simple n</w:t>
      </w:r>
      <w:r w:rsidRPr="00B81D60">
        <w:t xml:space="preserve">etwork </w:t>
      </w:r>
      <w:r>
        <w:t>control mechanisms (e.g. a</w:t>
      </w:r>
      <w:r w:rsidRPr="00B81D60">
        <w:t xml:space="preserve"> threshold(s)</w:t>
      </w:r>
      <w:r>
        <w:t>)</w:t>
      </w:r>
      <w:r w:rsidRPr="00B81D60">
        <w:t xml:space="preserve"> that</w:t>
      </w:r>
      <w:r>
        <w:t xml:space="preserve"> controls</w:t>
      </w:r>
      <w:r w:rsidRPr="00B81D60">
        <w:t xml:space="preserve"> trigger</w:t>
      </w:r>
      <w:r>
        <w:t>ing</w:t>
      </w:r>
      <w:r w:rsidRPr="00B81D60">
        <w:t xml:space="preserve"> the </w:t>
      </w:r>
      <w:proofErr w:type="spellStart"/>
      <w:r w:rsidRPr="00B81D60">
        <w:t>flightpath</w:t>
      </w:r>
      <w:proofErr w:type="spellEnd"/>
      <w:r w:rsidRPr="00B81D60">
        <w:t xml:space="preserve"> update indication in UAI. </w:t>
      </w:r>
      <w:r w:rsidRPr="00C96730">
        <w:rPr>
          <w:highlight w:val="yellow"/>
        </w:rPr>
        <w:t>FFS</w:t>
      </w:r>
      <w:r w:rsidRPr="00B81D60">
        <w:t xml:space="preserve"> </w:t>
      </w:r>
      <w:r>
        <w:t xml:space="preserve">if new threshold or </w:t>
      </w:r>
      <w:r w:rsidRPr="00B81D60">
        <w:t xml:space="preserve">the kind of threshold(s) </w:t>
      </w:r>
    </w:p>
    <w:p w:rsidR="009172F6" w:rsidRDefault="00C96730" w:rsidP="00C96730">
      <w:pPr>
        <w:pStyle w:val="a0"/>
        <w:spacing w:before="120"/>
        <w:rPr>
          <w:rFonts w:eastAsia="宋体"/>
          <w:lang w:val="en-GB" w:eastAsia="zh-CN"/>
        </w:rPr>
      </w:pPr>
      <w:r>
        <w:rPr>
          <w:rFonts w:eastAsia="宋体" w:hint="eastAsia"/>
          <w:lang w:val="en-GB" w:eastAsia="zh-CN"/>
        </w:rPr>
        <w:t>During the online discussion, some companies raised that the flight path reporting is under NW control</w:t>
      </w:r>
      <w:r w:rsidR="00024455">
        <w:rPr>
          <w:rFonts w:eastAsia="宋体" w:hint="eastAsia"/>
          <w:lang w:val="en-GB" w:eastAsia="zh-CN"/>
        </w:rPr>
        <w:t>.</w:t>
      </w:r>
      <w:r>
        <w:rPr>
          <w:rFonts w:eastAsia="宋体" w:hint="eastAsia"/>
          <w:lang w:val="en-GB" w:eastAsia="zh-CN"/>
        </w:rPr>
        <w:t xml:space="preserve"> </w:t>
      </w:r>
      <w:r w:rsidR="00024455">
        <w:rPr>
          <w:rFonts w:eastAsia="宋体" w:hint="eastAsia"/>
          <w:lang w:val="en-GB" w:eastAsia="zh-CN"/>
        </w:rPr>
        <w:t>T</w:t>
      </w:r>
      <w:r>
        <w:rPr>
          <w:rFonts w:eastAsia="宋体" w:hint="eastAsia"/>
          <w:lang w:val="en-GB" w:eastAsia="zh-CN"/>
        </w:rPr>
        <w:t xml:space="preserve">hen it is nature to keep the same principle for the limitation. The basic </w:t>
      </w:r>
      <w:r w:rsidRPr="00C96730">
        <w:rPr>
          <w:rFonts w:eastAsia="宋体"/>
          <w:lang w:val="en-GB" w:eastAsia="zh-CN"/>
        </w:rPr>
        <w:t>consensus</w:t>
      </w:r>
      <w:r>
        <w:rPr>
          <w:rFonts w:eastAsia="宋体" w:hint="eastAsia"/>
          <w:lang w:val="en-GB" w:eastAsia="zh-CN"/>
        </w:rPr>
        <w:t xml:space="preserve"> is that the NW should control when the UE reports. With this in mind, we find that </w:t>
      </w:r>
      <w:r>
        <w:rPr>
          <w:rFonts w:hint="eastAsia"/>
          <w:lang w:eastAsia="zh-CN"/>
        </w:rPr>
        <w:t>the UAI message in 5.7.4 of 38.331</w:t>
      </w:r>
      <w:r w:rsidR="00F14A26">
        <w:rPr>
          <w:lang w:eastAsia="zh-CN"/>
        </w:rPr>
        <w:fldChar w:fldCharType="begin"/>
      </w:r>
      <w:r w:rsidR="00F14A26">
        <w:rPr>
          <w:lang w:eastAsia="zh-CN"/>
        </w:rPr>
        <w:instrText xml:space="preserve"> </w:instrText>
      </w:r>
      <w:r w:rsidR="00F14A26">
        <w:rPr>
          <w:rFonts w:hint="eastAsia"/>
          <w:lang w:eastAsia="zh-CN"/>
        </w:rPr>
        <w:instrText>REF _Ref134776339 \r \h</w:instrText>
      </w:r>
      <w:r w:rsidR="00F14A26">
        <w:rPr>
          <w:lang w:eastAsia="zh-CN"/>
        </w:rPr>
        <w:instrText xml:space="preserve"> </w:instrText>
      </w:r>
      <w:r w:rsidR="00F14A26">
        <w:rPr>
          <w:lang w:eastAsia="zh-CN"/>
        </w:rPr>
      </w:r>
      <w:r w:rsidR="00F14A26">
        <w:rPr>
          <w:lang w:eastAsia="zh-CN"/>
        </w:rPr>
        <w:fldChar w:fldCharType="separate"/>
      </w:r>
      <w:r w:rsidR="00F14A26">
        <w:rPr>
          <w:lang w:eastAsia="zh-CN"/>
        </w:rPr>
        <w:t>[4]</w:t>
      </w:r>
      <w:r w:rsidR="00F14A26">
        <w:rPr>
          <w:lang w:eastAsia="zh-CN"/>
        </w:rPr>
        <w:fldChar w:fldCharType="end"/>
      </w:r>
      <w:r>
        <w:rPr>
          <w:rFonts w:hint="eastAsia"/>
          <w:lang w:eastAsia="zh-CN"/>
        </w:rPr>
        <w:t xml:space="preserve"> </w:t>
      </w:r>
      <w:r w:rsidR="00F54F84">
        <w:rPr>
          <w:rFonts w:eastAsiaTheme="minorEastAsia" w:hint="eastAsia"/>
          <w:lang w:eastAsia="zh-CN"/>
        </w:rPr>
        <w:t>has</w:t>
      </w:r>
      <w:r>
        <w:rPr>
          <w:rFonts w:hint="eastAsia"/>
          <w:lang w:eastAsia="zh-CN"/>
        </w:rPr>
        <w:t xml:space="preserve"> </w:t>
      </w:r>
      <w:r>
        <w:rPr>
          <w:rFonts w:eastAsiaTheme="minorEastAsia" w:hint="eastAsia"/>
          <w:lang w:eastAsia="zh-CN"/>
        </w:rPr>
        <w:t>achieve</w:t>
      </w:r>
      <w:r w:rsidR="00F54F84">
        <w:rPr>
          <w:rFonts w:eastAsiaTheme="minorEastAsia" w:hint="eastAsia"/>
          <w:lang w:eastAsia="zh-CN"/>
        </w:rPr>
        <w:t>d</w:t>
      </w:r>
      <w:r>
        <w:rPr>
          <w:rFonts w:eastAsiaTheme="minorEastAsia" w:hint="eastAsia"/>
          <w:lang w:eastAsia="zh-CN"/>
        </w:rPr>
        <w:t xml:space="preserve"> this function </w:t>
      </w:r>
      <w:r>
        <w:rPr>
          <w:rFonts w:hint="eastAsia"/>
          <w:lang w:eastAsia="zh-CN"/>
        </w:rPr>
        <w:t>already</w:t>
      </w:r>
      <w:r w:rsidR="002648BE">
        <w:rPr>
          <w:rFonts w:eastAsiaTheme="minorEastAsia" w:hint="eastAsia"/>
          <w:lang w:eastAsia="zh-CN"/>
        </w:rPr>
        <w:t xml:space="preserve">, that is to say, using the </w:t>
      </w:r>
      <w:proofErr w:type="spellStart"/>
      <w:r w:rsidR="002648BE">
        <w:rPr>
          <w:rFonts w:hint="eastAsia"/>
          <w:i/>
          <w:lang w:eastAsia="zh-CN"/>
        </w:rPr>
        <w:t>RRCReconfiguration</w:t>
      </w:r>
      <w:proofErr w:type="spellEnd"/>
      <w:r w:rsidR="002648BE" w:rsidRPr="002648BE">
        <w:rPr>
          <w:rFonts w:eastAsia="宋体" w:hint="eastAsia"/>
          <w:lang w:val="en-GB" w:eastAsia="zh-CN"/>
        </w:rPr>
        <w:t xml:space="preserve"> </w:t>
      </w:r>
      <w:r w:rsidR="00D62CA7">
        <w:rPr>
          <w:rFonts w:eastAsia="宋体" w:hint="eastAsia"/>
          <w:lang w:val="en-GB" w:eastAsia="zh-CN"/>
        </w:rPr>
        <w:t xml:space="preserve">message </w:t>
      </w:r>
      <w:r w:rsidR="00F54F84">
        <w:rPr>
          <w:rFonts w:eastAsia="宋体" w:hint="eastAsia"/>
          <w:lang w:val="en-GB" w:eastAsia="zh-CN"/>
        </w:rPr>
        <w:t xml:space="preserve">is one Ready-made tool </w:t>
      </w:r>
      <w:r w:rsidR="002648BE" w:rsidRPr="002648BE">
        <w:rPr>
          <w:rFonts w:eastAsia="宋体" w:hint="eastAsia"/>
          <w:lang w:val="en-GB" w:eastAsia="zh-CN"/>
        </w:rPr>
        <w:t xml:space="preserve">to control UE </w:t>
      </w:r>
      <w:r w:rsidR="002648BE">
        <w:rPr>
          <w:rFonts w:eastAsia="宋体" w:hint="eastAsia"/>
          <w:lang w:val="en-GB" w:eastAsia="zh-CN"/>
        </w:rPr>
        <w:t xml:space="preserve">whether to report </w:t>
      </w:r>
      <w:proofErr w:type="spellStart"/>
      <w:r w:rsidR="002648BE">
        <w:rPr>
          <w:rFonts w:eastAsia="宋体" w:hint="eastAsia"/>
          <w:lang w:val="en-GB" w:eastAsia="zh-CN"/>
        </w:rPr>
        <w:t>flightpath</w:t>
      </w:r>
      <w:proofErr w:type="spellEnd"/>
      <w:r w:rsidR="002648BE">
        <w:rPr>
          <w:rFonts w:eastAsia="宋体" w:hint="eastAsia"/>
          <w:lang w:val="en-GB" w:eastAsia="zh-CN"/>
        </w:rPr>
        <w:t xml:space="preserve"> update indication.</w:t>
      </w:r>
      <w:r w:rsidR="00C02432">
        <w:rPr>
          <w:rFonts w:eastAsia="宋体" w:hint="eastAsia"/>
          <w:lang w:val="en-GB" w:eastAsia="zh-CN"/>
        </w:rPr>
        <w:t xml:space="preserve"> There is no evidence benefit to further introduce </w:t>
      </w:r>
      <w:r w:rsidR="00551197">
        <w:rPr>
          <w:rFonts w:eastAsia="宋体" w:hint="eastAsia"/>
          <w:lang w:val="en-GB" w:eastAsia="zh-CN"/>
        </w:rPr>
        <w:t>any</w:t>
      </w:r>
      <w:r w:rsidR="00C02432">
        <w:rPr>
          <w:rFonts w:eastAsia="宋体" w:hint="eastAsia"/>
          <w:lang w:val="en-GB" w:eastAsia="zh-CN"/>
        </w:rPr>
        <w:t xml:space="preserve"> new threshold or the kind of thresh</w:t>
      </w:r>
      <w:r w:rsidR="004C3909">
        <w:rPr>
          <w:rFonts w:eastAsia="宋体" w:hint="eastAsia"/>
          <w:lang w:val="en-GB" w:eastAsia="zh-CN"/>
        </w:rPr>
        <w:t>o</w:t>
      </w:r>
      <w:r w:rsidR="00C02432">
        <w:rPr>
          <w:rFonts w:eastAsia="宋体" w:hint="eastAsia"/>
          <w:lang w:val="en-GB" w:eastAsia="zh-CN"/>
        </w:rPr>
        <w:t>ld(s).</w:t>
      </w:r>
    </w:p>
    <w:p w:rsidR="00F14A26" w:rsidRPr="00F10B4F" w:rsidRDefault="00F14A26" w:rsidP="00F14A26">
      <w:pPr>
        <w:pStyle w:val="TH"/>
      </w:pPr>
      <w:r w:rsidRPr="00F10B4F">
        <w:rPr>
          <w:noProof/>
        </w:rPr>
        <w:object w:dxaOrig="4035" w:dyaOrig="2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04.95pt" o:ole="">
            <v:imagedata r:id="rId9" o:title=""/>
          </v:shape>
          <o:OLEObject Type="Embed" ProgID="Mscgen.Chart" ShapeID="_x0000_i1025" DrawAspect="Content" ObjectID="_1745393247" r:id="rId10"/>
        </w:object>
      </w:r>
    </w:p>
    <w:p w:rsidR="00F14A26" w:rsidRPr="00C94EE4" w:rsidRDefault="00F14A26" w:rsidP="00C94EE4">
      <w:pPr>
        <w:pStyle w:val="TF"/>
        <w:rPr>
          <w:rFonts w:eastAsiaTheme="minorEastAsia"/>
          <w:lang w:eastAsia="zh-CN"/>
        </w:rPr>
      </w:pPr>
      <w:r w:rsidRPr="00F10B4F">
        <w:t>Figure 5.7.4.1-1: UE Assistance Information</w:t>
      </w:r>
    </w:p>
    <w:p w:rsidR="000658A5" w:rsidRPr="009A1DA6" w:rsidRDefault="00EB054A" w:rsidP="009A1DA6">
      <w:pPr>
        <w:pStyle w:val="a5"/>
        <w:rPr>
          <w:rFonts w:eastAsiaTheme="minorEastAsia"/>
          <w:b/>
          <w:bCs/>
          <w:color w:val="000000"/>
          <w:lang w:eastAsia="zh-CN"/>
        </w:rPr>
      </w:pPr>
      <w:bookmarkStart w:id="10" w:name="_Ref134437127"/>
      <w:r w:rsidRPr="008D533D">
        <w:rPr>
          <w:rFonts w:eastAsiaTheme="minorEastAsia"/>
          <w:b/>
          <w:bCs/>
          <w:color w:val="000000"/>
          <w:lang w:eastAsia="zh-CN"/>
        </w:rPr>
        <w:t xml:space="preserve">Proposal </w:t>
      </w:r>
      <w:r w:rsidRPr="008D533D">
        <w:rPr>
          <w:rFonts w:eastAsiaTheme="minorEastAsia"/>
          <w:b/>
          <w:bCs/>
          <w:color w:val="000000"/>
          <w:lang w:eastAsia="zh-CN"/>
        </w:rPr>
        <w:fldChar w:fldCharType="begin"/>
      </w:r>
      <w:r w:rsidRPr="008D533D">
        <w:rPr>
          <w:rFonts w:eastAsiaTheme="minorEastAsia"/>
          <w:b/>
          <w:bCs/>
          <w:color w:val="000000"/>
          <w:lang w:eastAsia="zh-CN"/>
        </w:rPr>
        <w:instrText xml:space="preserve"> SEQ Proposal \* ARABIC </w:instrText>
      </w:r>
      <w:r w:rsidRPr="008D533D">
        <w:rPr>
          <w:rFonts w:eastAsiaTheme="minorEastAsia"/>
          <w:b/>
          <w:bCs/>
          <w:color w:val="000000"/>
          <w:lang w:eastAsia="zh-CN"/>
        </w:rPr>
        <w:fldChar w:fldCharType="separate"/>
      </w:r>
      <w:r>
        <w:rPr>
          <w:rFonts w:eastAsiaTheme="minorEastAsia"/>
          <w:b/>
          <w:bCs/>
          <w:noProof/>
          <w:color w:val="000000"/>
          <w:lang w:eastAsia="zh-CN"/>
        </w:rPr>
        <w:t>2</w:t>
      </w:r>
      <w:r w:rsidRPr="008D533D">
        <w:rPr>
          <w:rFonts w:eastAsiaTheme="minorEastAsia"/>
          <w:b/>
          <w:bCs/>
          <w:color w:val="000000"/>
          <w:lang w:eastAsia="zh-CN"/>
        </w:rPr>
        <w:fldChar w:fldCharType="end"/>
      </w:r>
      <w:r w:rsidRPr="008D533D">
        <w:rPr>
          <w:rFonts w:eastAsiaTheme="minorEastAsia" w:hint="eastAsia"/>
          <w:b/>
          <w:bCs/>
          <w:color w:val="000000"/>
          <w:lang w:eastAsia="zh-CN"/>
        </w:rPr>
        <w:t xml:space="preserve">: </w:t>
      </w:r>
      <w:r w:rsidR="00A15684">
        <w:rPr>
          <w:rFonts w:eastAsiaTheme="minorEastAsia" w:hint="eastAsia"/>
          <w:b/>
          <w:bCs/>
          <w:color w:val="000000"/>
          <w:lang w:eastAsia="zh-CN"/>
        </w:rPr>
        <w:t xml:space="preserve">The legacy </w:t>
      </w:r>
      <w:proofErr w:type="spellStart"/>
      <w:r w:rsidR="00A15684" w:rsidRPr="00AB2F78">
        <w:rPr>
          <w:rFonts w:eastAsiaTheme="minorEastAsia" w:hint="eastAsia"/>
          <w:b/>
          <w:bCs/>
          <w:i/>
          <w:color w:val="000000"/>
          <w:lang w:eastAsia="zh-CN"/>
        </w:rPr>
        <w:t>RRCReconfiguration</w:t>
      </w:r>
      <w:proofErr w:type="spellEnd"/>
      <w:r w:rsidR="00A15684">
        <w:rPr>
          <w:rFonts w:eastAsiaTheme="minorEastAsia" w:hint="eastAsia"/>
          <w:b/>
          <w:bCs/>
          <w:color w:val="000000"/>
          <w:lang w:eastAsia="zh-CN"/>
        </w:rPr>
        <w:t xml:space="preserve"> message has already supported the network control function.</w:t>
      </w:r>
      <w:r w:rsidR="00AB2F78">
        <w:rPr>
          <w:rFonts w:eastAsiaTheme="minorEastAsia" w:hint="eastAsia"/>
          <w:b/>
          <w:bCs/>
          <w:color w:val="000000"/>
          <w:lang w:eastAsia="zh-CN"/>
        </w:rPr>
        <w:t xml:space="preserve"> </w:t>
      </w:r>
      <w:r w:rsidR="008F5DF5">
        <w:rPr>
          <w:rFonts w:eastAsiaTheme="minorEastAsia" w:hint="eastAsia"/>
          <w:b/>
          <w:bCs/>
          <w:color w:val="000000"/>
          <w:lang w:eastAsia="zh-CN"/>
        </w:rPr>
        <w:t>T</w:t>
      </w:r>
      <w:r w:rsidR="00D62CA7">
        <w:rPr>
          <w:rFonts w:eastAsiaTheme="minorEastAsia" w:hint="eastAsia"/>
          <w:b/>
          <w:bCs/>
          <w:color w:val="000000"/>
          <w:lang w:eastAsia="zh-CN"/>
        </w:rPr>
        <w:t>here is no need to further introduce any new threshold or the kind of threshold(s)</w:t>
      </w:r>
      <w:r w:rsidR="00AB2F78">
        <w:rPr>
          <w:rFonts w:eastAsiaTheme="minorEastAsia" w:hint="eastAsia"/>
          <w:b/>
          <w:bCs/>
          <w:color w:val="000000"/>
          <w:lang w:eastAsia="zh-CN"/>
        </w:rPr>
        <w:t xml:space="preserve"> to control </w:t>
      </w:r>
      <w:proofErr w:type="spellStart"/>
      <w:r w:rsidR="00AB2F78">
        <w:rPr>
          <w:rFonts w:eastAsiaTheme="minorEastAsia" w:hint="eastAsia"/>
          <w:b/>
          <w:bCs/>
          <w:color w:val="000000"/>
          <w:lang w:eastAsia="zh-CN"/>
        </w:rPr>
        <w:t>flightpath</w:t>
      </w:r>
      <w:proofErr w:type="spellEnd"/>
      <w:r w:rsidR="00AB2F78">
        <w:rPr>
          <w:rFonts w:eastAsiaTheme="minorEastAsia" w:hint="eastAsia"/>
          <w:b/>
          <w:bCs/>
          <w:color w:val="000000"/>
          <w:lang w:eastAsia="zh-CN"/>
        </w:rPr>
        <w:t xml:space="preserve"> update indication in UAI</w:t>
      </w:r>
      <w:r>
        <w:rPr>
          <w:rFonts w:eastAsiaTheme="minorEastAsia" w:hint="eastAsia"/>
          <w:b/>
          <w:bCs/>
          <w:color w:val="000000"/>
          <w:lang w:eastAsia="zh-CN"/>
        </w:rPr>
        <w:t>.</w:t>
      </w:r>
      <w:bookmarkEnd w:id="10"/>
    </w:p>
    <w:p w:rsidR="00A25A8C" w:rsidRDefault="00081F1E">
      <w:pPr>
        <w:pStyle w:val="1"/>
        <w:tabs>
          <w:tab w:val="clear" w:pos="567"/>
          <w:tab w:val="num" w:pos="432"/>
        </w:tabs>
        <w:ind w:left="432" w:hanging="432"/>
        <w:jc w:val="both"/>
      </w:pPr>
      <w:r>
        <w:t>Conclusion</w:t>
      </w:r>
    </w:p>
    <w:p w:rsidR="00A25A8C" w:rsidRDefault="00081F1E">
      <w:pPr>
        <w:pStyle w:val="a0"/>
        <w:spacing w:beforeLines="50" w:before="120"/>
        <w:rPr>
          <w:rFonts w:eastAsia="宋体"/>
          <w:lang w:val="en-GB" w:eastAsia="zh-CN"/>
        </w:rPr>
      </w:pPr>
      <w:bookmarkStart w:id="11" w:name="OLE_LINK58"/>
      <w:bookmarkStart w:id="12" w:name="OLE_LINK59"/>
      <w:bookmarkStart w:id="13"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4" w:name="OLE_LINK47"/>
      <w:bookmarkStart w:id="15" w:name="OLE_LINK48"/>
      <w:r>
        <w:rPr>
          <w:rFonts w:eastAsia="宋体"/>
          <w:lang w:val="en-GB" w:eastAsia="zh-CN"/>
        </w:rPr>
        <w:t>propose:</w:t>
      </w:r>
    </w:p>
    <w:p w:rsidR="00452F8C" w:rsidRDefault="00600525">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_Ref131711528 \h </w:instrText>
      </w:r>
      <w:r>
        <w:rPr>
          <w:rFonts w:eastAsia="宋体"/>
          <w:lang w:val="en-GB" w:eastAsia="zh-CN"/>
        </w:rPr>
      </w:r>
      <w:r>
        <w:rPr>
          <w:rFonts w:eastAsia="宋体"/>
          <w:lang w:val="en-GB" w:eastAsia="zh-CN"/>
        </w:rPr>
        <w:fldChar w:fldCharType="separate"/>
      </w:r>
      <w:r w:rsidR="00F54F84" w:rsidRPr="008D533D">
        <w:rPr>
          <w:rFonts w:eastAsiaTheme="minorEastAsia"/>
          <w:b/>
          <w:bCs/>
          <w:color w:val="000000"/>
          <w:lang w:eastAsia="zh-CN"/>
        </w:rPr>
        <w:t xml:space="preserve">Proposal </w:t>
      </w:r>
      <w:r w:rsidR="00F54F84">
        <w:rPr>
          <w:rFonts w:eastAsiaTheme="minorEastAsia"/>
          <w:b/>
          <w:bCs/>
          <w:noProof/>
          <w:color w:val="000000"/>
          <w:lang w:eastAsia="zh-CN"/>
        </w:rPr>
        <w:t>1</w:t>
      </w:r>
      <w:r w:rsidR="00F54F84" w:rsidRPr="008D533D">
        <w:rPr>
          <w:rFonts w:eastAsiaTheme="minorEastAsia" w:hint="eastAsia"/>
          <w:b/>
          <w:bCs/>
          <w:color w:val="000000"/>
          <w:lang w:eastAsia="zh-CN"/>
        </w:rPr>
        <w:t xml:space="preserve">: </w:t>
      </w:r>
      <w:r w:rsidR="00F54F84">
        <w:rPr>
          <w:rFonts w:eastAsiaTheme="minorEastAsia" w:hint="eastAsia"/>
          <w:b/>
          <w:bCs/>
          <w:color w:val="000000"/>
          <w:lang w:eastAsia="zh-CN"/>
        </w:rPr>
        <w:t>RAN2 to discuss whether the timestamp in NR UAV waypoints is mandatory or optional.</w:t>
      </w:r>
      <w:r>
        <w:rPr>
          <w:rFonts w:eastAsia="宋体"/>
          <w:lang w:val="en-GB" w:eastAsia="zh-CN"/>
        </w:rPr>
        <w:fldChar w:fldCharType="end"/>
      </w:r>
    </w:p>
    <w:p w:rsidR="007011D6" w:rsidRDefault="007011D6">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_Ref134437127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CD024E" w:rsidRPr="008D533D">
        <w:rPr>
          <w:rFonts w:eastAsiaTheme="minorEastAsia"/>
          <w:b/>
          <w:bCs/>
          <w:color w:val="000000"/>
          <w:lang w:eastAsia="zh-CN"/>
        </w:rPr>
        <w:t xml:space="preserve">Proposal </w:t>
      </w:r>
      <w:r w:rsidR="00CD024E">
        <w:rPr>
          <w:rFonts w:eastAsiaTheme="minorEastAsia"/>
          <w:b/>
          <w:bCs/>
          <w:noProof/>
          <w:color w:val="000000"/>
          <w:lang w:eastAsia="zh-CN"/>
        </w:rPr>
        <w:t>2</w:t>
      </w:r>
      <w:r w:rsidR="00CD024E" w:rsidRPr="008D533D">
        <w:rPr>
          <w:rFonts w:eastAsiaTheme="minorEastAsia" w:hint="eastAsia"/>
          <w:b/>
          <w:bCs/>
          <w:color w:val="000000"/>
          <w:lang w:eastAsia="zh-CN"/>
        </w:rPr>
        <w:t xml:space="preserve">: </w:t>
      </w:r>
      <w:r w:rsidR="00CD024E">
        <w:rPr>
          <w:rFonts w:eastAsiaTheme="minorEastAsia" w:hint="eastAsia"/>
          <w:b/>
          <w:bCs/>
          <w:color w:val="000000"/>
          <w:lang w:eastAsia="zh-CN"/>
        </w:rPr>
        <w:t xml:space="preserve">The legacy </w:t>
      </w:r>
      <w:proofErr w:type="spellStart"/>
      <w:r w:rsidR="00CD024E" w:rsidRPr="00AB2F78">
        <w:rPr>
          <w:rFonts w:eastAsiaTheme="minorEastAsia" w:hint="eastAsia"/>
          <w:b/>
          <w:bCs/>
          <w:i/>
          <w:color w:val="000000"/>
          <w:lang w:eastAsia="zh-CN"/>
        </w:rPr>
        <w:t>RRCReconfiguration</w:t>
      </w:r>
      <w:proofErr w:type="spellEnd"/>
      <w:r w:rsidR="00CD024E">
        <w:rPr>
          <w:rFonts w:eastAsiaTheme="minorEastAsia" w:hint="eastAsia"/>
          <w:b/>
          <w:bCs/>
          <w:color w:val="000000"/>
          <w:lang w:eastAsia="zh-CN"/>
        </w:rPr>
        <w:t xml:space="preserve"> message has already supported the network control function. There is no need to further introduce any new threshold or the kind of threshold(s) to control </w:t>
      </w:r>
      <w:proofErr w:type="spellStart"/>
      <w:r w:rsidR="00CD024E">
        <w:rPr>
          <w:rFonts w:eastAsiaTheme="minorEastAsia" w:hint="eastAsia"/>
          <w:b/>
          <w:bCs/>
          <w:color w:val="000000"/>
          <w:lang w:eastAsia="zh-CN"/>
        </w:rPr>
        <w:t>flightpath</w:t>
      </w:r>
      <w:proofErr w:type="spellEnd"/>
      <w:r w:rsidR="00CD024E">
        <w:rPr>
          <w:rFonts w:eastAsiaTheme="minorEastAsia" w:hint="eastAsia"/>
          <w:b/>
          <w:bCs/>
          <w:color w:val="000000"/>
          <w:lang w:eastAsia="zh-CN"/>
        </w:rPr>
        <w:t xml:space="preserve"> update indication in UAI.</w:t>
      </w:r>
      <w:r>
        <w:rPr>
          <w:rFonts w:eastAsia="宋体"/>
          <w:lang w:val="en-GB" w:eastAsia="zh-CN"/>
        </w:rPr>
        <w:fldChar w:fldCharType="end"/>
      </w:r>
    </w:p>
    <w:bookmarkEnd w:id="11"/>
    <w:bookmarkEnd w:id="12"/>
    <w:bookmarkEnd w:id="13"/>
    <w:p w:rsidR="00A25A8C" w:rsidRDefault="00081F1E" w:rsidP="00B7417D">
      <w:pPr>
        <w:pStyle w:val="1"/>
        <w:tabs>
          <w:tab w:val="clear" w:pos="567"/>
          <w:tab w:val="num" w:pos="432"/>
        </w:tabs>
        <w:ind w:left="432" w:hanging="432"/>
        <w:jc w:val="both"/>
      </w:pPr>
      <w:r>
        <w:t>Reference</w:t>
      </w:r>
    </w:p>
    <w:p w:rsidR="00A25A8C" w:rsidRDefault="00AE4903" w:rsidP="00AE4903">
      <w:pPr>
        <w:pStyle w:val="a0"/>
        <w:numPr>
          <w:ilvl w:val="0"/>
          <w:numId w:val="3"/>
        </w:numPr>
        <w:spacing w:beforeLines="50" w:before="120"/>
        <w:rPr>
          <w:rFonts w:eastAsiaTheme="minorEastAsia"/>
          <w:lang w:eastAsia="zh-CN"/>
        </w:rPr>
      </w:pPr>
      <w:bookmarkStart w:id="16" w:name="_Ref131709796"/>
      <w:bookmarkStart w:id="17" w:name="_Ref110847042"/>
      <w:bookmarkStart w:id="18" w:name="_Ref126335709"/>
      <w:bookmarkStart w:id="19" w:name="_Ref115100044"/>
      <w:bookmarkStart w:id="20" w:name="OLE_LINK14"/>
      <w:bookmarkStart w:id="21" w:name="OLE_LINK15"/>
      <w:bookmarkStart w:id="22" w:name="OLE_LINK16"/>
      <w:bookmarkStart w:id="23" w:name="OLE_LINK192"/>
      <w:r w:rsidRPr="00AE4903">
        <w:rPr>
          <w:rFonts w:eastAsiaTheme="minorEastAsia"/>
          <w:lang w:eastAsia="zh-CN"/>
        </w:rPr>
        <w:t>[POST121][314][UAV] Flight path reporting (Intel)</w:t>
      </w:r>
      <w:bookmarkEnd w:id="16"/>
      <w:r w:rsidRPr="00AE4903">
        <w:rPr>
          <w:rFonts w:eastAsiaTheme="minorEastAsia"/>
          <w:lang w:eastAsia="zh-CN"/>
        </w:rPr>
        <w:t xml:space="preserve"> </w:t>
      </w:r>
      <w:bookmarkEnd w:id="14"/>
      <w:bookmarkEnd w:id="15"/>
      <w:bookmarkEnd w:id="17"/>
      <w:bookmarkEnd w:id="18"/>
      <w:bookmarkEnd w:id="19"/>
      <w:bookmarkEnd w:id="20"/>
      <w:bookmarkEnd w:id="21"/>
      <w:bookmarkEnd w:id="22"/>
      <w:bookmarkEnd w:id="23"/>
    </w:p>
    <w:p w:rsidR="00774FE2" w:rsidRDefault="00A304BC" w:rsidP="00600525">
      <w:pPr>
        <w:pStyle w:val="a0"/>
        <w:numPr>
          <w:ilvl w:val="0"/>
          <w:numId w:val="3"/>
        </w:numPr>
        <w:spacing w:beforeLines="50" w:before="120"/>
        <w:rPr>
          <w:rFonts w:eastAsiaTheme="minorEastAsia"/>
          <w:lang w:eastAsia="zh-CN"/>
        </w:rPr>
      </w:pPr>
      <w:bookmarkStart w:id="24" w:name="_Ref131711389"/>
      <w:r>
        <w:rPr>
          <w:rFonts w:eastAsiaTheme="minorEastAsia" w:hint="eastAsia"/>
          <w:lang w:eastAsia="zh-CN"/>
        </w:rPr>
        <w:t xml:space="preserve">TS 36.300 V16.6.0 </w:t>
      </w:r>
      <w:r>
        <w:rPr>
          <w:rFonts w:eastAsiaTheme="minorEastAsia"/>
          <w:lang w:eastAsia="zh-CN"/>
        </w:rPr>
        <w:t>Evolved Universal Terrestrial Radio Access (E-UTRA)</w:t>
      </w:r>
      <w:r>
        <w:rPr>
          <w:rFonts w:eastAsiaTheme="minorEastAsia" w:hint="eastAsia"/>
          <w:lang w:eastAsia="zh-CN"/>
        </w:rPr>
        <w:t xml:space="preserve"> </w:t>
      </w:r>
      <w:r>
        <w:rPr>
          <w:rFonts w:eastAsiaTheme="minorEastAsia"/>
          <w:lang w:eastAsia="zh-CN"/>
        </w:rPr>
        <w:t>and Evolved Universal Terrestrial Radio Access Network (E-UTRAN);</w:t>
      </w:r>
      <w:r>
        <w:rPr>
          <w:rFonts w:eastAsiaTheme="minorEastAsia" w:hint="eastAsia"/>
          <w:lang w:eastAsia="zh-CN"/>
        </w:rPr>
        <w:t xml:space="preserve"> </w:t>
      </w:r>
      <w:r>
        <w:rPr>
          <w:rFonts w:eastAsiaTheme="minorEastAsia"/>
          <w:lang w:eastAsia="zh-CN"/>
        </w:rPr>
        <w:t>Overall description;</w:t>
      </w:r>
      <w:r>
        <w:rPr>
          <w:rFonts w:eastAsiaTheme="minorEastAsia" w:hint="eastAsia"/>
          <w:lang w:eastAsia="zh-CN"/>
        </w:rPr>
        <w:t xml:space="preserve"> </w:t>
      </w:r>
      <w:r>
        <w:rPr>
          <w:rFonts w:eastAsiaTheme="minorEastAsia"/>
          <w:lang w:eastAsia="zh-CN"/>
        </w:rPr>
        <w:t>Stage 2</w:t>
      </w:r>
      <w:r>
        <w:rPr>
          <w:rFonts w:eastAsiaTheme="minorEastAsia" w:hint="eastAsia"/>
          <w:lang w:eastAsia="zh-CN"/>
        </w:rPr>
        <w:t xml:space="preserve"> </w:t>
      </w:r>
      <w:r>
        <w:rPr>
          <w:rFonts w:eastAsiaTheme="minorEastAsia"/>
          <w:lang w:eastAsia="zh-CN"/>
        </w:rPr>
        <w:t>(Release 16)</w:t>
      </w:r>
      <w:bookmarkEnd w:id="24"/>
    </w:p>
    <w:p w:rsidR="000918CA" w:rsidRDefault="001E00A0" w:rsidP="001E00A0">
      <w:pPr>
        <w:pStyle w:val="a0"/>
        <w:numPr>
          <w:ilvl w:val="0"/>
          <w:numId w:val="3"/>
        </w:numPr>
        <w:spacing w:beforeLines="50" w:before="120"/>
        <w:rPr>
          <w:rFonts w:eastAsiaTheme="minorEastAsia"/>
          <w:lang w:eastAsia="zh-CN"/>
        </w:rPr>
      </w:pPr>
      <w:r w:rsidRPr="001E00A0">
        <w:rPr>
          <w:rFonts w:eastAsiaTheme="minorEastAsia"/>
          <w:lang w:eastAsia="zh-CN"/>
        </w:rPr>
        <w:t>R2-2302867</w:t>
      </w:r>
      <w:r w:rsidRPr="001E00A0">
        <w:rPr>
          <w:rFonts w:eastAsiaTheme="minorEastAsia"/>
          <w:lang w:eastAsia="zh-CN"/>
        </w:rPr>
        <w:tab/>
        <w:t>Report from [Post121][314][UAV] Flight path reporting</w:t>
      </w:r>
      <w:r w:rsidRPr="001E00A0">
        <w:rPr>
          <w:rFonts w:eastAsiaTheme="minorEastAsia"/>
          <w:lang w:eastAsia="zh-CN"/>
        </w:rPr>
        <w:tab/>
        <w:t>Intel Corporation</w:t>
      </w:r>
      <w:r w:rsidRPr="001E00A0">
        <w:rPr>
          <w:rFonts w:eastAsiaTheme="minorEastAsia"/>
          <w:lang w:eastAsia="zh-CN"/>
        </w:rPr>
        <w:tab/>
        <w:t>discussion</w:t>
      </w:r>
      <w:r w:rsidRPr="001E00A0">
        <w:rPr>
          <w:rFonts w:eastAsiaTheme="minorEastAsia"/>
          <w:lang w:eastAsia="zh-CN"/>
        </w:rPr>
        <w:tab/>
        <w:t>Rel-18</w:t>
      </w:r>
      <w:r w:rsidRPr="001E00A0">
        <w:rPr>
          <w:rFonts w:eastAsiaTheme="minorEastAsia"/>
          <w:lang w:eastAsia="zh-CN"/>
        </w:rPr>
        <w:tab/>
        <w:t>NR_UAV-Core</w:t>
      </w:r>
    </w:p>
    <w:p w:rsidR="00F14A26" w:rsidRPr="00600525" w:rsidRDefault="00F14A26" w:rsidP="00F14A26">
      <w:pPr>
        <w:pStyle w:val="a0"/>
        <w:numPr>
          <w:ilvl w:val="0"/>
          <w:numId w:val="3"/>
        </w:numPr>
        <w:spacing w:beforeLines="50" w:before="120"/>
        <w:rPr>
          <w:rFonts w:eastAsiaTheme="minorEastAsia"/>
          <w:lang w:eastAsia="zh-CN"/>
        </w:rPr>
      </w:pPr>
      <w:bookmarkStart w:id="25" w:name="_Ref134776339"/>
      <w:r>
        <w:rPr>
          <w:rFonts w:eastAsiaTheme="minorEastAsia" w:hint="eastAsia"/>
          <w:lang w:eastAsia="zh-CN"/>
        </w:rPr>
        <w:t xml:space="preserve">TS 38.331 </w:t>
      </w:r>
      <w:r w:rsidRPr="00F14A26">
        <w:rPr>
          <w:rFonts w:eastAsiaTheme="minorEastAsia"/>
          <w:lang w:eastAsia="zh-CN"/>
        </w:rPr>
        <w:t>V17.4.0</w:t>
      </w:r>
      <w:r>
        <w:rPr>
          <w:rFonts w:eastAsiaTheme="minorEastAsia" w:hint="eastAsia"/>
          <w:lang w:eastAsia="zh-CN"/>
        </w:rPr>
        <w:t xml:space="preserve"> </w:t>
      </w:r>
      <w:r w:rsidRPr="00F14A26">
        <w:rPr>
          <w:rFonts w:eastAsiaTheme="minorEastAsia"/>
          <w:lang w:eastAsia="zh-CN"/>
        </w:rPr>
        <w:t>Radio Resource Control (RRC) protocol specification</w:t>
      </w:r>
      <w:bookmarkEnd w:id="25"/>
    </w:p>
    <w:sectPr w:rsidR="00F14A26" w:rsidRPr="0060052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F7A" w:rsidRDefault="00CC4F7A">
      <w:r>
        <w:separator/>
      </w:r>
    </w:p>
  </w:endnote>
  <w:endnote w:type="continuationSeparator" w:id="0">
    <w:p w:rsidR="00CC4F7A" w:rsidRDefault="00CC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081F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25A8C" w:rsidRDefault="00A25A8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081F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9321D">
      <w:rPr>
        <w:rStyle w:val="ae"/>
        <w:noProof/>
      </w:rPr>
      <w:t>1</w:t>
    </w:r>
    <w:r>
      <w:rPr>
        <w:rStyle w:val="ae"/>
      </w:rPr>
      <w:fldChar w:fldCharType="end"/>
    </w:r>
  </w:p>
  <w:p w:rsidR="00A25A8C" w:rsidRDefault="00A25A8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F7A" w:rsidRDefault="00CC4F7A">
      <w:r>
        <w:separator/>
      </w:r>
    </w:p>
  </w:footnote>
  <w:footnote w:type="continuationSeparator" w:id="0">
    <w:p w:rsidR="00CC4F7A" w:rsidRDefault="00CC4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A25A8C">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8B5B41"/>
    <w:multiLevelType w:val="hybridMultilevel"/>
    <w:tmpl w:val="0B90D03C"/>
    <w:lvl w:ilvl="0" w:tplc="632024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C48A9"/>
    <w:multiLevelType w:val="hybridMultilevel"/>
    <w:tmpl w:val="4568F380"/>
    <w:lvl w:ilvl="0" w:tplc="6576E3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A40D5"/>
    <w:multiLevelType w:val="hybridMultilevel"/>
    <w:tmpl w:val="E6EA3260"/>
    <w:lvl w:ilvl="0" w:tplc="16BA63FE">
      <w:start w:val="1"/>
      <w:numFmt w:val="bullet"/>
      <w:lvlText w:val=""/>
      <w:lvlJc w:val="left"/>
      <w:pPr>
        <w:tabs>
          <w:tab w:val="num" w:pos="360"/>
        </w:tabs>
        <w:ind w:left="360" w:hanging="360"/>
      </w:pPr>
      <w:rPr>
        <w:rFonts w:ascii="Wingdings" w:hAnsi="Wingdings" w:hint="default"/>
      </w:rPr>
    </w:lvl>
    <w:lvl w:ilvl="1" w:tplc="815A02EE">
      <w:start w:val="1"/>
      <w:numFmt w:val="bullet"/>
      <w:lvlText w:val=""/>
      <w:lvlJc w:val="left"/>
      <w:pPr>
        <w:tabs>
          <w:tab w:val="num" w:pos="1080"/>
        </w:tabs>
        <w:ind w:left="1080" w:hanging="360"/>
      </w:pPr>
      <w:rPr>
        <w:rFonts w:ascii="Wingdings" w:hAnsi="Wingdings" w:hint="default"/>
      </w:rPr>
    </w:lvl>
    <w:lvl w:ilvl="2" w:tplc="CB786EDC">
      <w:start w:val="1"/>
      <w:numFmt w:val="bullet"/>
      <w:lvlText w:val=""/>
      <w:lvlJc w:val="left"/>
      <w:pPr>
        <w:tabs>
          <w:tab w:val="num" w:pos="1800"/>
        </w:tabs>
        <w:ind w:left="1800" w:hanging="360"/>
      </w:pPr>
      <w:rPr>
        <w:rFonts w:ascii="Wingdings" w:hAnsi="Wingdings" w:hint="default"/>
      </w:rPr>
    </w:lvl>
    <w:lvl w:ilvl="3" w:tplc="874AB422" w:tentative="1">
      <w:start w:val="1"/>
      <w:numFmt w:val="bullet"/>
      <w:lvlText w:val=""/>
      <w:lvlJc w:val="left"/>
      <w:pPr>
        <w:tabs>
          <w:tab w:val="num" w:pos="2520"/>
        </w:tabs>
        <w:ind w:left="2520" w:hanging="360"/>
      </w:pPr>
      <w:rPr>
        <w:rFonts w:ascii="Wingdings" w:hAnsi="Wingdings" w:hint="default"/>
      </w:rPr>
    </w:lvl>
    <w:lvl w:ilvl="4" w:tplc="F8E65870" w:tentative="1">
      <w:start w:val="1"/>
      <w:numFmt w:val="bullet"/>
      <w:lvlText w:val=""/>
      <w:lvlJc w:val="left"/>
      <w:pPr>
        <w:tabs>
          <w:tab w:val="num" w:pos="3240"/>
        </w:tabs>
        <w:ind w:left="3240" w:hanging="360"/>
      </w:pPr>
      <w:rPr>
        <w:rFonts w:ascii="Wingdings" w:hAnsi="Wingdings" w:hint="default"/>
      </w:rPr>
    </w:lvl>
    <w:lvl w:ilvl="5" w:tplc="27983CAA" w:tentative="1">
      <w:start w:val="1"/>
      <w:numFmt w:val="bullet"/>
      <w:lvlText w:val=""/>
      <w:lvlJc w:val="left"/>
      <w:pPr>
        <w:tabs>
          <w:tab w:val="num" w:pos="3960"/>
        </w:tabs>
        <w:ind w:left="3960" w:hanging="360"/>
      </w:pPr>
      <w:rPr>
        <w:rFonts w:ascii="Wingdings" w:hAnsi="Wingdings" w:hint="default"/>
      </w:rPr>
    </w:lvl>
    <w:lvl w:ilvl="6" w:tplc="D132F3D4" w:tentative="1">
      <w:start w:val="1"/>
      <w:numFmt w:val="bullet"/>
      <w:lvlText w:val=""/>
      <w:lvlJc w:val="left"/>
      <w:pPr>
        <w:tabs>
          <w:tab w:val="num" w:pos="4680"/>
        </w:tabs>
        <w:ind w:left="4680" w:hanging="360"/>
      </w:pPr>
      <w:rPr>
        <w:rFonts w:ascii="Wingdings" w:hAnsi="Wingdings" w:hint="default"/>
      </w:rPr>
    </w:lvl>
    <w:lvl w:ilvl="7" w:tplc="C5328FBA" w:tentative="1">
      <w:start w:val="1"/>
      <w:numFmt w:val="bullet"/>
      <w:lvlText w:val=""/>
      <w:lvlJc w:val="left"/>
      <w:pPr>
        <w:tabs>
          <w:tab w:val="num" w:pos="5400"/>
        </w:tabs>
        <w:ind w:left="5400" w:hanging="360"/>
      </w:pPr>
      <w:rPr>
        <w:rFonts w:ascii="Wingdings" w:hAnsi="Wingdings" w:hint="default"/>
      </w:rPr>
    </w:lvl>
    <w:lvl w:ilvl="8" w:tplc="50AE9546" w:tentative="1">
      <w:start w:val="1"/>
      <w:numFmt w:val="bullet"/>
      <w:lvlText w:val=""/>
      <w:lvlJc w:val="left"/>
      <w:pPr>
        <w:tabs>
          <w:tab w:val="num" w:pos="6120"/>
        </w:tabs>
        <w:ind w:left="6120" w:hanging="360"/>
      </w:pPr>
      <w:rPr>
        <w:rFonts w:ascii="Wingdings" w:hAnsi="Wingdings" w:hint="default"/>
      </w:rPr>
    </w:lvl>
  </w:abstractNum>
  <w:abstractNum w:abstractNumId="5">
    <w:nsid w:val="2A220AAD"/>
    <w:multiLevelType w:val="hybridMultilevel"/>
    <w:tmpl w:val="0B90D03C"/>
    <w:lvl w:ilvl="0" w:tplc="632024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78F1573"/>
    <w:multiLevelType w:val="hybridMultilevel"/>
    <w:tmpl w:val="4768F6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162385"/>
    <w:multiLevelType w:val="hybridMultilevel"/>
    <w:tmpl w:val="BEDA469A"/>
    <w:lvl w:ilvl="0" w:tplc="1480C4B0">
      <w:start w:val="1"/>
      <w:numFmt w:val="bullet"/>
      <w:lvlText w:val=""/>
      <w:lvlJc w:val="left"/>
      <w:pPr>
        <w:tabs>
          <w:tab w:val="num" w:pos="360"/>
        </w:tabs>
        <w:ind w:left="360" w:hanging="360"/>
      </w:pPr>
      <w:rPr>
        <w:rFonts w:ascii="Wingdings" w:hAnsi="Wingdings" w:hint="default"/>
      </w:rPr>
    </w:lvl>
    <w:lvl w:ilvl="1" w:tplc="378A3B04" w:tentative="1">
      <w:start w:val="1"/>
      <w:numFmt w:val="bullet"/>
      <w:lvlText w:val=""/>
      <w:lvlJc w:val="left"/>
      <w:pPr>
        <w:tabs>
          <w:tab w:val="num" w:pos="1080"/>
        </w:tabs>
        <w:ind w:left="1080" w:hanging="360"/>
      </w:pPr>
      <w:rPr>
        <w:rFonts w:ascii="Wingdings" w:hAnsi="Wingdings" w:hint="default"/>
      </w:rPr>
    </w:lvl>
    <w:lvl w:ilvl="2" w:tplc="6E5425FA" w:tentative="1">
      <w:start w:val="1"/>
      <w:numFmt w:val="bullet"/>
      <w:lvlText w:val=""/>
      <w:lvlJc w:val="left"/>
      <w:pPr>
        <w:tabs>
          <w:tab w:val="num" w:pos="1800"/>
        </w:tabs>
        <w:ind w:left="1800" w:hanging="360"/>
      </w:pPr>
      <w:rPr>
        <w:rFonts w:ascii="Wingdings" w:hAnsi="Wingdings" w:hint="default"/>
      </w:rPr>
    </w:lvl>
    <w:lvl w:ilvl="3" w:tplc="3446B656" w:tentative="1">
      <w:start w:val="1"/>
      <w:numFmt w:val="bullet"/>
      <w:lvlText w:val=""/>
      <w:lvlJc w:val="left"/>
      <w:pPr>
        <w:tabs>
          <w:tab w:val="num" w:pos="2520"/>
        </w:tabs>
        <w:ind w:left="2520" w:hanging="360"/>
      </w:pPr>
      <w:rPr>
        <w:rFonts w:ascii="Wingdings" w:hAnsi="Wingdings" w:hint="default"/>
      </w:rPr>
    </w:lvl>
    <w:lvl w:ilvl="4" w:tplc="81EEEA78" w:tentative="1">
      <w:start w:val="1"/>
      <w:numFmt w:val="bullet"/>
      <w:lvlText w:val=""/>
      <w:lvlJc w:val="left"/>
      <w:pPr>
        <w:tabs>
          <w:tab w:val="num" w:pos="3240"/>
        </w:tabs>
        <w:ind w:left="3240" w:hanging="360"/>
      </w:pPr>
      <w:rPr>
        <w:rFonts w:ascii="Wingdings" w:hAnsi="Wingdings" w:hint="default"/>
      </w:rPr>
    </w:lvl>
    <w:lvl w:ilvl="5" w:tplc="9F1ED226" w:tentative="1">
      <w:start w:val="1"/>
      <w:numFmt w:val="bullet"/>
      <w:lvlText w:val=""/>
      <w:lvlJc w:val="left"/>
      <w:pPr>
        <w:tabs>
          <w:tab w:val="num" w:pos="3960"/>
        </w:tabs>
        <w:ind w:left="3960" w:hanging="360"/>
      </w:pPr>
      <w:rPr>
        <w:rFonts w:ascii="Wingdings" w:hAnsi="Wingdings" w:hint="default"/>
      </w:rPr>
    </w:lvl>
    <w:lvl w:ilvl="6" w:tplc="BA04B16A" w:tentative="1">
      <w:start w:val="1"/>
      <w:numFmt w:val="bullet"/>
      <w:lvlText w:val=""/>
      <w:lvlJc w:val="left"/>
      <w:pPr>
        <w:tabs>
          <w:tab w:val="num" w:pos="4680"/>
        </w:tabs>
        <w:ind w:left="4680" w:hanging="360"/>
      </w:pPr>
      <w:rPr>
        <w:rFonts w:ascii="Wingdings" w:hAnsi="Wingdings" w:hint="default"/>
      </w:rPr>
    </w:lvl>
    <w:lvl w:ilvl="7" w:tplc="AAB8F8F4" w:tentative="1">
      <w:start w:val="1"/>
      <w:numFmt w:val="bullet"/>
      <w:lvlText w:val=""/>
      <w:lvlJc w:val="left"/>
      <w:pPr>
        <w:tabs>
          <w:tab w:val="num" w:pos="5400"/>
        </w:tabs>
        <w:ind w:left="5400" w:hanging="360"/>
      </w:pPr>
      <w:rPr>
        <w:rFonts w:ascii="Wingdings" w:hAnsi="Wingdings" w:hint="default"/>
      </w:rPr>
    </w:lvl>
    <w:lvl w:ilvl="8" w:tplc="33CA1290" w:tentative="1">
      <w:start w:val="1"/>
      <w:numFmt w:val="bullet"/>
      <w:lvlText w:val=""/>
      <w:lvlJc w:val="left"/>
      <w:pPr>
        <w:tabs>
          <w:tab w:val="num" w:pos="6120"/>
        </w:tabs>
        <w:ind w:left="6120" w:hanging="360"/>
      </w:pPr>
      <w:rPr>
        <w:rFonts w:ascii="Wingdings" w:hAnsi="Wingdings" w:hint="default"/>
      </w:rPr>
    </w:lvl>
  </w:abstractNum>
  <w:abstractNum w:abstractNumId="8">
    <w:nsid w:val="3B992B3C"/>
    <w:multiLevelType w:val="hybridMultilevel"/>
    <w:tmpl w:val="C28293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CD1DF3"/>
    <w:multiLevelType w:val="hybridMultilevel"/>
    <w:tmpl w:val="B4DE3AF4"/>
    <w:lvl w:ilvl="0" w:tplc="7EB42B2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94229FB"/>
    <w:multiLevelType w:val="hybridMultilevel"/>
    <w:tmpl w:val="8E9A1F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2D07CF"/>
    <w:multiLevelType w:val="hybridMultilevel"/>
    <w:tmpl w:val="9760AD16"/>
    <w:lvl w:ilvl="0" w:tplc="A1220F76">
      <w:start w:val="1"/>
      <w:numFmt w:val="bullet"/>
      <w:lvlText w:val=""/>
      <w:lvlJc w:val="left"/>
      <w:pPr>
        <w:tabs>
          <w:tab w:val="num" w:pos="720"/>
        </w:tabs>
        <w:ind w:left="720" w:hanging="360"/>
      </w:pPr>
      <w:rPr>
        <w:rFonts w:ascii="Wingdings" w:hAnsi="Wingdings" w:hint="default"/>
      </w:rPr>
    </w:lvl>
    <w:lvl w:ilvl="1" w:tplc="81028822">
      <w:start w:val="1"/>
      <w:numFmt w:val="bullet"/>
      <w:lvlText w:val=""/>
      <w:lvlJc w:val="left"/>
      <w:pPr>
        <w:tabs>
          <w:tab w:val="num" w:pos="1440"/>
        </w:tabs>
        <w:ind w:left="1440" w:hanging="360"/>
      </w:pPr>
      <w:rPr>
        <w:rFonts w:ascii="Wingdings" w:hAnsi="Wingdings" w:hint="default"/>
      </w:rPr>
    </w:lvl>
    <w:lvl w:ilvl="2" w:tplc="F4086882" w:tentative="1">
      <w:start w:val="1"/>
      <w:numFmt w:val="bullet"/>
      <w:lvlText w:val=""/>
      <w:lvlJc w:val="left"/>
      <w:pPr>
        <w:tabs>
          <w:tab w:val="num" w:pos="2160"/>
        </w:tabs>
        <w:ind w:left="2160" w:hanging="360"/>
      </w:pPr>
      <w:rPr>
        <w:rFonts w:ascii="Wingdings" w:hAnsi="Wingdings" w:hint="default"/>
      </w:rPr>
    </w:lvl>
    <w:lvl w:ilvl="3" w:tplc="B394E354" w:tentative="1">
      <w:start w:val="1"/>
      <w:numFmt w:val="bullet"/>
      <w:lvlText w:val=""/>
      <w:lvlJc w:val="left"/>
      <w:pPr>
        <w:tabs>
          <w:tab w:val="num" w:pos="2880"/>
        </w:tabs>
        <w:ind w:left="2880" w:hanging="360"/>
      </w:pPr>
      <w:rPr>
        <w:rFonts w:ascii="Wingdings" w:hAnsi="Wingdings" w:hint="default"/>
      </w:rPr>
    </w:lvl>
    <w:lvl w:ilvl="4" w:tplc="9A72A9E4" w:tentative="1">
      <w:start w:val="1"/>
      <w:numFmt w:val="bullet"/>
      <w:lvlText w:val=""/>
      <w:lvlJc w:val="left"/>
      <w:pPr>
        <w:tabs>
          <w:tab w:val="num" w:pos="3600"/>
        </w:tabs>
        <w:ind w:left="3600" w:hanging="360"/>
      </w:pPr>
      <w:rPr>
        <w:rFonts w:ascii="Wingdings" w:hAnsi="Wingdings" w:hint="default"/>
      </w:rPr>
    </w:lvl>
    <w:lvl w:ilvl="5" w:tplc="362EE55A" w:tentative="1">
      <w:start w:val="1"/>
      <w:numFmt w:val="bullet"/>
      <w:lvlText w:val=""/>
      <w:lvlJc w:val="left"/>
      <w:pPr>
        <w:tabs>
          <w:tab w:val="num" w:pos="4320"/>
        </w:tabs>
        <w:ind w:left="4320" w:hanging="360"/>
      </w:pPr>
      <w:rPr>
        <w:rFonts w:ascii="Wingdings" w:hAnsi="Wingdings" w:hint="default"/>
      </w:rPr>
    </w:lvl>
    <w:lvl w:ilvl="6" w:tplc="613CC87C" w:tentative="1">
      <w:start w:val="1"/>
      <w:numFmt w:val="bullet"/>
      <w:lvlText w:val=""/>
      <w:lvlJc w:val="left"/>
      <w:pPr>
        <w:tabs>
          <w:tab w:val="num" w:pos="5040"/>
        </w:tabs>
        <w:ind w:left="5040" w:hanging="360"/>
      </w:pPr>
      <w:rPr>
        <w:rFonts w:ascii="Wingdings" w:hAnsi="Wingdings" w:hint="default"/>
      </w:rPr>
    </w:lvl>
    <w:lvl w:ilvl="7" w:tplc="BB02B404" w:tentative="1">
      <w:start w:val="1"/>
      <w:numFmt w:val="bullet"/>
      <w:lvlText w:val=""/>
      <w:lvlJc w:val="left"/>
      <w:pPr>
        <w:tabs>
          <w:tab w:val="num" w:pos="5760"/>
        </w:tabs>
        <w:ind w:left="5760" w:hanging="360"/>
      </w:pPr>
      <w:rPr>
        <w:rFonts w:ascii="Wingdings" w:hAnsi="Wingdings" w:hint="default"/>
      </w:rPr>
    </w:lvl>
    <w:lvl w:ilvl="8" w:tplc="83A4A7F0" w:tentative="1">
      <w:start w:val="1"/>
      <w:numFmt w:val="bullet"/>
      <w:lvlText w:val=""/>
      <w:lvlJc w:val="left"/>
      <w:pPr>
        <w:tabs>
          <w:tab w:val="num" w:pos="6480"/>
        </w:tabs>
        <w:ind w:left="6480" w:hanging="36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2455FDA"/>
    <w:multiLevelType w:val="multilevel"/>
    <w:tmpl w:val="52455FDA"/>
    <w:lvl w:ilvl="0">
      <w:start w:val="1"/>
      <w:numFmt w:val="decimal"/>
      <w:lvlText w:val="%1."/>
      <w:lvlJc w:val="left"/>
      <w:pPr>
        <w:ind w:left="1619" w:hanging="360"/>
      </w:pPr>
      <w:rPr>
        <w:i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52915B0E"/>
    <w:multiLevelType w:val="hybridMultilevel"/>
    <w:tmpl w:val="E85829F2"/>
    <w:lvl w:ilvl="0" w:tplc="B7C48BC8">
      <w:start w:val="1"/>
      <w:numFmt w:val="bullet"/>
      <w:lvlText w:val=""/>
      <w:lvlJc w:val="left"/>
      <w:pPr>
        <w:tabs>
          <w:tab w:val="num" w:pos="720"/>
        </w:tabs>
        <w:ind w:left="720" w:hanging="360"/>
      </w:pPr>
      <w:rPr>
        <w:rFonts w:ascii="Wingdings" w:hAnsi="Wingdings" w:hint="default"/>
      </w:rPr>
    </w:lvl>
    <w:lvl w:ilvl="1" w:tplc="FCA4D0FA">
      <w:start w:val="1"/>
      <w:numFmt w:val="bullet"/>
      <w:lvlText w:val=""/>
      <w:lvlJc w:val="left"/>
      <w:pPr>
        <w:tabs>
          <w:tab w:val="num" w:pos="1440"/>
        </w:tabs>
        <w:ind w:left="1440" w:hanging="360"/>
      </w:pPr>
      <w:rPr>
        <w:rFonts w:ascii="Wingdings" w:hAnsi="Wingdings" w:hint="default"/>
      </w:rPr>
    </w:lvl>
    <w:lvl w:ilvl="2" w:tplc="C0724E56">
      <w:start w:val="1"/>
      <w:numFmt w:val="bullet"/>
      <w:lvlText w:val=""/>
      <w:lvlJc w:val="left"/>
      <w:pPr>
        <w:tabs>
          <w:tab w:val="num" w:pos="2160"/>
        </w:tabs>
        <w:ind w:left="2160" w:hanging="360"/>
      </w:pPr>
      <w:rPr>
        <w:rFonts w:ascii="Wingdings" w:hAnsi="Wingdings" w:hint="default"/>
      </w:rPr>
    </w:lvl>
    <w:lvl w:ilvl="3" w:tplc="BA68B322" w:tentative="1">
      <w:start w:val="1"/>
      <w:numFmt w:val="bullet"/>
      <w:lvlText w:val=""/>
      <w:lvlJc w:val="left"/>
      <w:pPr>
        <w:tabs>
          <w:tab w:val="num" w:pos="2880"/>
        </w:tabs>
        <w:ind w:left="2880" w:hanging="360"/>
      </w:pPr>
      <w:rPr>
        <w:rFonts w:ascii="Wingdings" w:hAnsi="Wingdings" w:hint="default"/>
      </w:rPr>
    </w:lvl>
    <w:lvl w:ilvl="4" w:tplc="A8763E42" w:tentative="1">
      <w:start w:val="1"/>
      <w:numFmt w:val="bullet"/>
      <w:lvlText w:val=""/>
      <w:lvlJc w:val="left"/>
      <w:pPr>
        <w:tabs>
          <w:tab w:val="num" w:pos="3600"/>
        </w:tabs>
        <w:ind w:left="3600" w:hanging="360"/>
      </w:pPr>
      <w:rPr>
        <w:rFonts w:ascii="Wingdings" w:hAnsi="Wingdings" w:hint="default"/>
      </w:rPr>
    </w:lvl>
    <w:lvl w:ilvl="5" w:tplc="CCDE1CEC" w:tentative="1">
      <w:start w:val="1"/>
      <w:numFmt w:val="bullet"/>
      <w:lvlText w:val=""/>
      <w:lvlJc w:val="left"/>
      <w:pPr>
        <w:tabs>
          <w:tab w:val="num" w:pos="4320"/>
        </w:tabs>
        <w:ind w:left="4320" w:hanging="360"/>
      </w:pPr>
      <w:rPr>
        <w:rFonts w:ascii="Wingdings" w:hAnsi="Wingdings" w:hint="default"/>
      </w:rPr>
    </w:lvl>
    <w:lvl w:ilvl="6" w:tplc="F6907622" w:tentative="1">
      <w:start w:val="1"/>
      <w:numFmt w:val="bullet"/>
      <w:lvlText w:val=""/>
      <w:lvlJc w:val="left"/>
      <w:pPr>
        <w:tabs>
          <w:tab w:val="num" w:pos="5040"/>
        </w:tabs>
        <w:ind w:left="5040" w:hanging="360"/>
      </w:pPr>
      <w:rPr>
        <w:rFonts w:ascii="Wingdings" w:hAnsi="Wingdings" w:hint="default"/>
      </w:rPr>
    </w:lvl>
    <w:lvl w:ilvl="7" w:tplc="8DAC76C0" w:tentative="1">
      <w:start w:val="1"/>
      <w:numFmt w:val="bullet"/>
      <w:lvlText w:val=""/>
      <w:lvlJc w:val="left"/>
      <w:pPr>
        <w:tabs>
          <w:tab w:val="num" w:pos="5760"/>
        </w:tabs>
        <w:ind w:left="5760" w:hanging="360"/>
      </w:pPr>
      <w:rPr>
        <w:rFonts w:ascii="Wingdings" w:hAnsi="Wingdings" w:hint="default"/>
      </w:rPr>
    </w:lvl>
    <w:lvl w:ilvl="8" w:tplc="08BEB646" w:tentative="1">
      <w:start w:val="1"/>
      <w:numFmt w:val="bullet"/>
      <w:lvlText w:val=""/>
      <w:lvlJc w:val="left"/>
      <w:pPr>
        <w:tabs>
          <w:tab w:val="num" w:pos="6480"/>
        </w:tabs>
        <w:ind w:left="6480" w:hanging="360"/>
      </w:pPr>
      <w:rPr>
        <w:rFonts w:ascii="Wingdings" w:hAnsi="Wingdings" w:hint="default"/>
      </w:rPr>
    </w:lvl>
  </w:abstractNum>
  <w:abstractNum w:abstractNumId="15">
    <w:nsid w:val="636278B2"/>
    <w:multiLevelType w:val="hybridMultilevel"/>
    <w:tmpl w:val="18CA3B5C"/>
    <w:lvl w:ilvl="0" w:tplc="9E907B82">
      <w:start w:val="1"/>
      <w:numFmt w:val="bullet"/>
      <w:lvlText w:val=""/>
      <w:lvlJc w:val="left"/>
      <w:pPr>
        <w:tabs>
          <w:tab w:val="num" w:pos="720"/>
        </w:tabs>
        <w:ind w:left="720" w:hanging="360"/>
      </w:pPr>
      <w:rPr>
        <w:rFonts w:ascii="Wingdings" w:hAnsi="Wingdings" w:hint="default"/>
      </w:rPr>
    </w:lvl>
    <w:lvl w:ilvl="1" w:tplc="9272B2FC" w:tentative="1">
      <w:start w:val="1"/>
      <w:numFmt w:val="bullet"/>
      <w:lvlText w:val=""/>
      <w:lvlJc w:val="left"/>
      <w:pPr>
        <w:tabs>
          <w:tab w:val="num" w:pos="1440"/>
        </w:tabs>
        <w:ind w:left="1440" w:hanging="360"/>
      </w:pPr>
      <w:rPr>
        <w:rFonts w:ascii="Wingdings" w:hAnsi="Wingdings" w:hint="default"/>
      </w:rPr>
    </w:lvl>
    <w:lvl w:ilvl="2" w:tplc="E6CA599C" w:tentative="1">
      <w:start w:val="1"/>
      <w:numFmt w:val="bullet"/>
      <w:lvlText w:val=""/>
      <w:lvlJc w:val="left"/>
      <w:pPr>
        <w:tabs>
          <w:tab w:val="num" w:pos="2160"/>
        </w:tabs>
        <w:ind w:left="2160" w:hanging="360"/>
      </w:pPr>
      <w:rPr>
        <w:rFonts w:ascii="Wingdings" w:hAnsi="Wingdings" w:hint="default"/>
      </w:rPr>
    </w:lvl>
    <w:lvl w:ilvl="3" w:tplc="37145F40" w:tentative="1">
      <w:start w:val="1"/>
      <w:numFmt w:val="bullet"/>
      <w:lvlText w:val=""/>
      <w:lvlJc w:val="left"/>
      <w:pPr>
        <w:tabs>
          <w:tab w:val="num" w:pos="2880"/>
        </w:tabs>
        <w:ind w:left="2880" w:hanging="360"/>
      </w:pPr>
      <w:rPr>
        <w:rFonts w:ascii="Wingdings" w:hAnsi="Wingdings" w:hint="default"/>
      </w:rPr>
    </w:lvl>
    <w:lvl w:ilvl="4" w:tplc="853A9FC4" w:tentative="1">
      <w:start w:val="1"/>
      <w:numFmt w:val="bullet"/>
      <w:lvlText w:val=""/>
      <w:lvlJc w:val="left"/>
      <w:pPr>
        <w:tabs>
          <w:tab w:val="num" w:pos="3600"/>
        </w:tabs>
        <w:ind w:left="3600" w:hanging="360"/>
      </w:pPr>
      <w:rPr>
        <w:rFonts w:ascii="Wingdings" w:hAnsi="Wingdings" w:hint="default"/>
      </w:rPr>
    </w:lvl>
    <w:lvl w:ilvl="5" w:tplc="CB122AB0" w:tentative="1">
      <w:start w:val="1"/>
      <w:numFmt w:val="bullet"/>
      <w:lvlText w:val=""/>
      <w:lvlJc w:val="left"/>
      <w:pPr>
        <w:tabs>
          <w:tab w:val="num" w:pos="4320"/>
        </w:tabs>
        <w:ind w:left="4320" w:hanging="360"/>
      </w:pPr>
      <w:rPr>
        <w:rFonts w:ascii="Wingdings" w:hAnsi="Wingdings" w:hint="default"/>
      </w:rPr>
    </w:lvl>
    <w:lvl w:ilvl="6" w:tplc="EE90AAB6" w:tentative="1">
      <w:start w:val="1"/>
      <w:numFmt w:val="bullet"/>
      <w:lvlText w:val=""/>
      <w:lvlJc w:val="left"/>
      <w:pPr>
        <w:tabs>
          <w:tab w:val="num" w:pos="5040"/>
        </w:tabs>
        <w:ind w:left="5040" w:hanging="360"/>
      </w:pPr>
      <w:rPr>
        <w:rFonts w:ascii="Wingdings" w:hAnsi="Wingdings" w:hint="default"/>
      </w:rPr>
    </w:lvl>
    <w:lvl w:ilvl="7" w:tplc="ABB258AA" w:tentative="1">
      <w:start w:val="1"/>
      <w:numFmt w:val="bullet"/>
      <w:lvlText w:val=""/>
      <w:lvlJc w:val="left"/>
      <w:pPr>
        <w:tabs>
          <w:tab w:val="num" w:pos="5760"/>
        </w:tabs>
        <w:ind w:left="5760" w:hanging="360"/>
      </w:pPr>
      <w:rPr>
        <w:rFonts w:ascii="Wingdings" w:hAnsi="Wingdings" w:hint="default"/>
      </w:rPr>
    </w:lvl>
    <w:lvl w:ilvl="8" w:tplc="0A7CA878" w:tentative="1">
      <w:start w:val="1"/>
      <w:numFmt w:val="bullet"/>
      <w:lvlText w:val=""/>
      <w:lvlJc w:val="left"/>
      <w:pPr>
        <w:tabs>
          <w:tab w:val="num" w:pos="6480"/>
        </w:tabs>
        <w:ind w:left="6480" w:hanging="360"/>
      </w:pPr>
      <w:rPr>
        <w:rFonts w:ascii="Wingdings" w:hAnsi="Wingdings" w:hint="default"/>
      </w:rPr>
    </w:lvl>
  </w:abstractNum>
  <w:abstractNum w:abstractNumId="16">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6227ED2"/>
    <w:multiLevelType w:val="hybridMultilevel"/>
    <w:tmpl w:val="210AD3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645E93"/>
    <w:multiLevelType w:val="hybridMultilevel"/>
    <w:tmpl w:val="DEEA5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E6F620D"/>
    <w:multiLevelType w:val="multilevel"/>
    <w:tmpl w:val="B22013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CA51B0B"/>
    <w:multiLevelType w:val="hybridMultilevel"/>
    <w:tmpl w:val="6CF458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22"/>
  </w:num>
  <w:num w:numId="3">
    <w:abstractNumId w:val="2"/>
  </w:num>
  <w:num w:numId="4">
    <w:abstractNumId w:val="21"/>
  </w:num>
  <w:num w:numId="5">
    <w:abstractNumId w:val="12"/>
  </w:num>
  <w:num w:numId="6">
    <w:abstractNumId w:val="16"/>
  </w:num>
  <w:num w:numId="7">
    <w:abstractNumId w:val="14"/>
  </w:num>
  <w:num w:numId="8">
    <w:abstractNumId w:val="4"/>
  </w:num>
  <w:num w:numId="9">
    <w:abstractNumId w:val="7"/>
  </w:num>
  <w:num w:numId="10">
    <w:abstractNumId w:val="15"/>
  </w:num>
  <w:num w:numId="11">
    <w:abstractNumId w:val="24"/>
  </w:num>
  <w:num w:numId="12">
    <w:abstractNumId w:val="18"/>
  </w:num>
  <w:num w:numId="13">
    <w:abstractNumId w:val="23"/>
  </w:num>
  <w:num w:numId="14">
    <w:abstractNumId w:val="9"/>
  </w:num>
  <w:num w:numId="15">
    <w:abstractNumId w:val="8"/>
  </w:num>
  <w:num w:numId="16">
    <w:abstractNumId w:val="23"/>
  </w:num>
  <w:num w:numId="17">
    <w:abstractNumId w:val="23"/>
  </w:num>
  <w:num w:numId="18">
    <w:abstractNumId w:val="6"/>
  </w:num>
  <w:num w:numId="19">
    <w:abstractNumId w:val="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23"/>
  </w:num>
  <w:num w:numId="25">
    <w:abstractNumId w:val="23"/>
  </w:num>
  <w:num w:numId="26">
    <w:abstractNumId w:val="17"/>
  </w:num>
  <w:num w:numId="27">
    <w:abstractNumId w:val="25"/>
  </w:num>
  <w:num w:numId="28">
    <w:abstractNumId w:val="24"/>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3"/>
  </w:num>
  <w:num w:numId="32">
    <w:abstractNumId w:val="23"/>
  </w:num>
  <w:num w:numId="33">
    <w:abstractNumId w:val="19"/>
  </w:num>
  <w:num w:numId="34">
    <w:abstractNumId w:val="1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3"/>
  </w:num>
  <w:num w:numId="38">
    <w:abstractNumId w:val="1"/>
  </w:num>
  <w:num w:numId="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8C"/>
    <w:rsid w:val="0002405E"/>
    <w:rsid w:val="00024455"/>
    <w:rsid w:val="00025C16"/>
    <w:rsid w:val="00046FA1"/>
    <w:rsid w:val="00053001"/>
    <w:rsid w:val="000658A5"/>
    <w:rsid w:val="000736D3"/>
    <w:rsid w:val="00080C5C"/>
    <w:rsid w:val="00081F1E"/>
    <w:rsid w:val="00083FF0"/>
    <w:rsid w:val="000918CA"/>
    <w:rsid w:val="000A6C77"/>
    <w:rsid w:val="000B1831"/>
    <w:rsid w:val="000B47FA"/>
    <w:rsid w:val="000C1CF1"/>
    <w:rsid w:val="00125AB2"/>
    <w:rsid w:val="0014569D"/>
    <w:rsid w:val="001C68C0"/>
    <w:rsid w:val="001C72E4"/>
    <w:rsid w:val="001D4FA6"/>
    <w:rsid w:val="001E00A0"/>
    <w:rsid w:val="001E55FC"/>
    <w:rsid w:val="00200A69"/>
    <w:rsid w:val="00201AE4"/>
    <w:rsid w:val="00222EF1"/>
    <w:rsid w:val="002234C4"/>
    <w:rsid w:val="00245CA8"/>
    <w:rsid w:val="002465FC"/>
    <w:rsid w:val="002648BE"/>
    <w:rsid w:val="0026591D"/>
    <w:rsid w:val="00282483"/>
    <w:rsid w:val="00290975"/>
    <w:rsid w:val="002D4504"/>
    <w:rsid w:val="002D5C58"/>
    <w:rsid w:val="002E2371"/>
    <w:rsid w:val="002E425E"/>
    <w:rsid w:val="002E63FF"/>
    <w:rsid w:val="002F6B43"/>
    <w:rsid w:val="003142CD"/>
    <w:rsid w:val="00327254"/>
    <w:rsid w:val="003569B6"/>
    <w:rsid w:val="003640E1"/>
    <w:rsid w:val="0036590D"/>
    <w:rsid w:val="00394074"/>
    <w:rsid w:val="003D2EFC"/>
    <w:rsid w:val="003E510D"/>
    <w:rsid w:val="0041791F"/>
    <w:rsid w:val="0043011C"/>
    <w:rsid w:val="0043143B"/>
    <w:rsid w:val="00443B6C"/>
    <w:rsid w:val="0044668A"/>
    <w:rsid w:val="00452F8C"/>
    <w:rsid w:val="00465F93"/>
    <w:rsid w:val="0046752C"/>
    <w:rsid w:val="004745A5"/>
    <w:rsid w:val="00476EDE"/>
    <w:rsid w:val="004C3909"/>
    <w:rsid w:val="004C7DF9"/>
    <w:rsid w:val="004D5778"/>
    <w:rsid w:val="004E24DE"/>
    <w:rsid w:val="00504441"/>
    <w:rsid w:val="00551197"/>
    <w:rsid w:val="00574FE6"/>
    <w:rsid w:val="00593CAE"/>
    <w:rsid w:val="005A20B7"/>
    <w:rsid w:val="005A5051"/>
    <w:rsid w:val="005A5893"/>
    <w:rsid w:val="005B5A4C"/>
    <w:rsid w:val="005B5B03"/>
    <w:rsid w:val="005E5E79"/>
    <w:rsid w:val="005F7211"/>
    <w:rsid w:val="00600525"/>
    <w:rsid w:val="006010D1"/>
    <w:rsid w:val="00621FA4"/>
    <w:rsid w:val="00623896"/>
    <w:rsid w:val="0069321D"/>
    <w:rsid w:val="006945CF"/>
    <w:rsid w:val="006B688A"/>
    <w:rsid w:val="006D72D7"/>
    <w:rsid w:val="006F7EF2"/>
    <w:rsid w:val="007011D6"/>
    <w:rsid w:val="0070639E"/>
    <w:rsid w:val="00717D6B"/>
    <w:rsid w:val="0074167A"/>
    <w:rsid w:val="007514CC"/>
    <w:rsid w:val="00751EFC"/>
    <w:rsid w:val="00753DB4"/>
    <w:rsid w:val="00774FE2"/>
    <w:rsid w:val="0078559A"/>
    <w:rsid w:val="007A5C27"/>
    <w:rsid w:val="007C4F5A"/>
    <w:rsid w:val="007D4641"/>
    <w:rsid w:val="007E0E1D"/>
    <w:rsid w:val="0080672D"/>
    <w:rsid w:val="0085046C"/>
    <w:rsid w:val="00877312"/>
    <w:rsid w:val="008854F9"/>
    <w:rsid w:val="008B5445"/>
    <w:rsid w:val="008B5BCE"/>
    <w:rsid w:val="008B7D52"/>
    <w:rsid w:val="008D533D"/>
    <w:rsid w:val="008D63E4"/>
    <w:rsid w:val="008E1C74"/>
    <w:rsid w:val="008F5DF5"/>
    <w:rsid w:val="00906327"/>
    <w:rsid w:val="009172F6"/>
    <w:rsid w:val="00930EA7"/>
    <w:rsid w:val="00943672"/>
    <w:rsid w:val="00967DB3"/>
    <w:rsid w:val="0097309E"/>
    <w:rsid w:val="00973821"/>
    <w:rsid w:val="009758A9"/>
    <w:rsid w:val="00997810"/>
    <w:rsid w:val="009A1DA6"/>
    <w:rsid w:val="009C322D"/>
    <w:rsid w:val="009C33D0"/>
    <w:rsid w:val="009C6BDD"/>
    <w:rsid w:val="009D0EB1"/>
    <w:rsid w:val="009D200C"/>
    <w:rsid w:val="009F5C1B"/>
    <w:rsid w:val="00A04E58"/>
    <w:rsid w:val="00A15684"/>
    <w:rsid w:val="00A17B97"/>
    <w:rsid w:val="00A25A8C"/>
    <w:rsid w:val="00A27B03"/>
    <w:rsid w:val="00A304BC"/>
    <w:rsid w:val="00A34E6A"/>
    <w:rsid w:val="00A45702"/>
    <w:rsid w:val="00A801A7"/>
    <w:rsid w:val="00A82AF8"/>
    <w:rsid w:val="00AA47AF"/>
    <w:rsid w:val="00AA4A77"/>
    <w:rsid w:val="00AA536F"/>
    <w:rsid w:val="00AB2F78"/>
    <w:rsid w:val="00AB34BF"/>
    <w:rsid w:val="00AB4465"/>
    <w:rsid w:val="00AD1985"/>
    <w:rsid w:val="00AE4903"/>
    <w:rsid w:val="00AE6102"/>
    <w:rsid w:val="00AF7B4B"/>
    <w:rsid w:val="00B04681"/>
    <w:rsid w:val="00B061E0"/>
    <w:rsid w:val="00B13771"/>
    <w:rsid w:val="00B17446"/>
    <w:rsid w:val="00B27519"/>
    <w:rsid w:val="00B32CFD"/>
    <w:rsid w:val="00B356CD"/>
    <w:rsid w:val="00B7417D"/>
    <w:rsid w:val="00B75250"/>
    <w:rsid w:val="00B9445A"/>
    <w:rsid w:val="00BA34CB"/>
    <w:rsid w:val="00BE0EFD"/>
    <w:rsid w:val="00BF5D4E"/>
    <w:rsid w:val="00C02432"/>
    <w:rsid w:val="00C32150"/>
    <w:rsid w:val="00C354A1"/>
    <w:rsid w:val="00C7581E"/>
    <w:rsid w:val="00C94EE4"/>
    <w:rsid w:val="00C96730"/>
    <w:rsid w:val="00CA06CE"/>
    <w:rsid w:val="00CA3183"/>
    <w:rsid w:val="00CA7DFC"/>
    <w:rsid w:val="00CC4F7A"/>
    <w:rsid w:val="00CD024E"/>
    <w:rsid w:val="00CD201F"/>
    <w:rsid w:val="00CD42BF"/>
    <w:rsid w:val="00CE553E"/>
    <w:rsid w:val="00CE63EE"/>
    <w:rsid w:val="00D07C3C"/>
    <w:rsid w:val="00D15758"/>
    <w:rsid w:val="00D251AB"/>
    <w:rsid w:val="00D62CA7"/>
    <w:rsid w:val="00D70907"/>
    <w:rsid w:val="00D81F14"/>
    <w:rsid w:val="00D86D8E"/>
    <w:rsid w:val="00D953E2"/>
    <w:rsid w:val="00DD0DD2"/>
    <w:rsid w:val="00DF2737"/>
    <w:rsid w:val="00E21CB9"/>
    <w:rsid w:val="00E256C8"/>
    <w:rsid w:val="00E306BF"/>
    <w:rsid w:val="00E85630"/>
    <w:rsid w:val="00EA1682"/>
    <w:rsid w:val="00EA6719"/>
    <w:rsid w:val="00EB054A"/>
    <w:rsid w:val="00F11984"/>
    <w:rsid w:val="00F14A26"/>
    <w:rsid w:val="00F32E86"/>
    <w:rsid w:val="00F35B04"/>
    <w:rsid w:val="00F36372"/>
    <w:rsid w:val="00F4598F"/>
    <w:rsid w:val="00F46946"/>
    <w:rsid w:val="00F517F0"/>
    <w:rsid w:val="00F51AEC"/>
    <w:rsid w:val="00F54F84"/>
    <w:rsid w:val="00F5610F"/>
    <w:rsid w:val="00F92FBA"/>
    <w:rsid w:val="00FA7B0C"/>
    <w:rsid w:val="00FB7E36"/>
    <w:rsid w:val="00FC5FD6"/>
    <w:rsid w:val="00FF1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421338">
      <w:bodyDiv w:val="1"/>
      <w:marLeft w:val="0"/>
      <w:marRight w:val="0"/>
      <w:marTop w:val="0"/>
      <w:marBottom w:val="0"/>
      <w:divBdr>
        <w:top w:val="none" w:sz="0" w:space="0" w:color="auto"/>
        <w:left w:val="none" w:sz="0" w:space="0" w:color="auto"/>
        <w:bottom w:val="none" w:sz="0" w:space="0" w:color="auto"/>
        <w:right w:val="none" w:sz="0" w:space="0" w:color="auto"/>
      </w:divBdr>
      <w:divsChild>
        <w:div w:id="899748068">
          <w:marLeft w:val="1080"/>
          <w:marRight w:val="0"/>
          <w:marTop w:val="10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1113238">
      <w:bodyDiv w:val="1"/>
      <w:marLeft w:val="0"/>
      <w:marRight w:val="0"/>
      <w:marTop w:val="0"/>
      <w:marBottom w:val="0"/>
      <w:divBdr>
        <w:top w:val="none" w:sz="0" w:space="0" w:color="auto"/>
        <w:left w:val="none" w:sz="0" w:space="0" w:color="auto"/>
        <w:bottom w:val="none" w:sz="0" w:space="0" w:color="auto"/>
        <w:right w:val="none" w:sz="0" w:space="0" w:color="auto"/>
      </w:divBdr>
      <w:divsChild>
        <w:div w:id="1398935897">
          <w:marLeft w:val="1080"/>
          <w:marRight w:val="0"/>
          <w:marTop w:val="100"/>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615249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0783959">
      <w:bodyDiv w:val="1"/>
      <w:marLeft w:val="0"/>
      <w:marRight w:val="0"/>
      <w:marTop w:val="0"/>
      <w:marBottom w:val="0"/>
      <w:divBdr>
        <w:top w:val="none" w:sz="0" w:space="0" w:color="auto"/>
        <w:left w:val="none" w:sz="0" w:space="0" w:color="auto"/>
        <w:bottom w:val="none" w:sz="0" w:space="0" w:color="auto"/>
        <w:right w:val="none" w:sz="0" w:space="0" w:color="auto"/>
      </w:divBdr>
      <w:divsChild>
        <w:div w:id="2074162324">
          <w:marLeft w:val="1080"/>
          <w:marRight w:val="0"/>
          <w:marTop w:val="100"/>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2325366">
      <w:bodyDiv w:val="1"/>
      <w:marLeft w:val="0"/>
      <w:marRight w:val="0"/>
      <w:marTop w:val="0"/>
      <w:marBottom w:val="0"/>
      <w:divBdr>
        <w:top w:val="none" w:sz="0" w:space="0" w:color="auto"/>
        <w:left w:val="none" w:sz="0" w:space="0" w:color="auto"/>
        <w:bottom w:val="none" w:sz="0" w:space="0" w:color="auto"/>
        <w:right w:val="none" w:sz="0" w:space="0" w:color="auto"/>
      </w:divBdr>
      <w:divsChild>
        <w:div w:id="246155852">
          <w:marLeft w:val="1166"/>
          <w:marRight w:val="0"/>
          <w:marTop w:val="120"/>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0816876">
      <w:bodyDiv w:val="1"/>
      <w:marLeft w:val="0"/>
      <w:marRight w:val="0"/>
      <w:marTop w:val="0"/>
      <w:marBottom w:val="0"/>
      <w:divBdr>
        <w:top w:val="none" w:sz="0" w:space="0" w:color="auto"/>
        <w:left w:val="none" w:sz="0" w:space="0" w:color="auto"/>
        <w:bottom w:val="none" w:sz="0" w:space="0" w:color="auto"/>
        <w:right w:val="none" w:sz="0" w:space="0" w:color="auto"/>
      </w:divBdr>
    </w:div>
    <w:div w:id="65506482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969449">
      <w:bodyDiv w:val="1"/>
      <w:marLeft w:val="0"/>
      <w:marRight w:val="0"/>
      <w:marTop w:val="0"/>
      <w:marBottom w:val="0"/>
      <w:divBdr>
        <w:top w:val="none" w:sz="0" w:space="0" w:color="auto"/>
        <w:left w:val="none" w:sz="0" w:space="0" w:color="auto"/>
        <w:bottom w:val="none" w:sz="0" w:space="0" w:color="auto"/>
        <w:right w:val="none" w:sz="0" w:space="0" w:color="auto"/>
      </w:divBdr>
      <w:divsChild>
        <w:div w:id="47341643">
          <w:marLeft w:val="1800"/>
          <w:marRight w:val="0"/>
          <w:marTop w:val="10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90765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3049013">
      <w:bodyDiv w:val="1"/>
      <w:marLeft w:val="0"/>
      <w:marRight w:val="0"/>
      <w:marTop w:val="0"/>
      <w:marBottom w:val="0"/>
      <w:divBdr>
        <w:top w:val="none" w:sz="0" w:space="0" w:color="auto"/>
        <w:left w:val="none" w:sz="0" w:space="0" w:color="auto"/>
        <w:bottom w:val="none" w:sz="0" w:space="0" w:color="auto"/>
        <w:right w:val="none" w:sz="0" w:space="0" w:color="auto"/>
      </w:divBdr>
      <w:divsChild>
        <w:div w:id="1168398677">
          <w:marLeft w:val="360"/>
          <w:marRight w:val="0"/>
          <w:marTop w:val="12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0975372">
      <w:bodyDiv w:val="1"/>
      <w:marLeft w:val="0"/>
      <w:marRight w:val="0"/>
      <w:marTop w:val="0"/>
      <w:marBottom w:val="0"/>
      <w:divBdr>
        <w:top w:val="none" w:sz="0" w:space="0" w:color="auto"/>
        <w:left w:val="none" w:sz="0" w:space="0" w:color="auto"/>
        <w:bottom w:val="none" w:sz="0" w:space="0" w:color="auto"/>
        <w:right w:val="none" w:sz="0" w:space="0" w:color="auto"/>
      </w:divBdr>
      <w:divsChild>
        <w:div w:id="1313751947">
          <w:marLeft w:val="360"/>
          <w:marRight w:val="0"/>
          <w:marTop w:val="12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404818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7525705">
      <w:bodyDiv w:val="1"/>
      <w:marLeft w:val="0"/>
      <w:marRight w:val="0"/>
      <w:marTop w:val="0"/>
      <w:marBottom w:val="0"/>
      <w:divBdr>
        <w:top w:val="none" w:sz="0" w:space="0" w:color="auto"/>
        <w:left w:val="none" w:sz="0" w:space="0" w:color="auto"/>
        <w:bottom w:val="none" w:sz="0" w:space="0" w:color="auto"/>
        <w:right w:val="none" w:sz="0" w:space="0" w:color="auto"/>
      </w:divBdr>
    </w:div>
    <w:div w:id="1457749129">
      <w:bodyDiv w:val="1"/>
      <w:marLeft w:val="0"/>
      <w:marRight w:val="0"/>
      <w:marTop w:val="0"/>
      <w:marBottom w:val="0"/>
      <w:divBdr>
        <w:top w:val="none" w:sz="0" w:space="0" w:color="auto"/>
        <w:left w:val="none" w:sz="0" w:space="0" w:color="auto"/>
        <w:bottom w:val="none" w:sz="0" w:space="0" w:color="auto"/>
        <w:right w:val="none" w:sz="0" w:space="0" w:color="auto"/>
      </w:divBdr>
      <w:divsChild>
        <w:div w:id="1281646217">
          <w:marLeft w:val="1080"/>
          <w:marRight w:val="0"/>
          <w:marTop w:val="100"/>
          <w:marBottom w:val="0"/>
          <w:divBdr>
            <w:top w:val="none" w:sz="0" w:space="0" w:color="auto"/>
            <w:left w:val="none" w:sz="0" w:space="0" w:color="auto"/>
            <w:bottom w:val="none" w:sz="0" w:space="0" w:color="auto"/>
            <w:right w:val="none" w:sz="0" w:space="0" w:color="auto"/>
          </w:divBdr>
        </w:div>
      </w:divsChild>
    </w:div>
    <w:div w:id="145794235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2745140">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00116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9309362">
      <w:bodyDiv w:val="1"/>
      <w:marLeft w:val="0"/>
      <w:marRight w:val="0"/>
      <w:marTop w:val="0"/>
      <w:marBottom w:val="0"/>
      <w:divBdr>
        <w:top w:val="none" w:sz="0" w:space="0" w:color="auto"/>
        <w:left w:val="none" w:sz="0" w:space="0" w:color="auto"/>
        <w:bottom w:val="none" w:sz="0" w:space="0" w:color="auto"/>
        <w:right w:val="none" w:sz="0" w:space="0" w:color="auto"/>
      </w:divBdr>
      <w:divsChild>
        <w:div w:id="704065406">
          <w:marLeft w:val="1080"/>
          <w:marRight w:val="0"/>
          <w:marTop w:val="100"/>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7943064">
      <w:bodyDiv w:val="1"/>
      <w:marLeft w:val="0"/>
      <w:marRight w:val="0"/>
      <w:marTop w:val="0"/>
      <w:marBottom w:val="0"/>
      <w:divBdr>
        <w:top w:val="none" w:sz="0" w:space="0" w:color="auto"/>
        <w:left w:val="none" w:sz="0" w:space="0" w:color="auto"/>
        <w:bottom w:val="none" w:sz="0" w:space="0" w:color="auto"/>
        <w:right w:val="none" w:sz="0" w:space="0" w:color="auto"/>
      </w:divBdr>
    </w:div>
    <w:div w:id="2055733322">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47676-8A63-4723-BE66-979259DC5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Hao3</cp:lastModifiedBy>
  <cp:revision>17</cp:revision>
  <cp:lastPrinted>2007-08-29T03:45:00Z</cp:lastPrinted>
  <dcterms:created xsi:type="dcterms:W3CDTF">2023-05-09T08:30:00Z</dcterms:created>
  <dcterms:modified xsi:type="dcterms:W3CDTF">2023-05-12T02:39:00Z</dcterms:modified>
</cp:coreProperties>
</file>